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8F" w:rsidRDefault="00841F8F">
      <w:pPr>
        <w:autoSpaceDE w:val="0"/>
        <w:jc w:val="right"/>
        <w:rPr>
          <w:color w:val="000000"/>
          <w:lang w:val="ru-RU"/>
        </w:rPr>
      </w:pPr>
      <w:bookmarkStart w:id="0" w:name="_GoBack"/>
      <w:bookmarkEnd w:id="0"/>
      <w:r>
        <w:rPr>
          <w:color w:val="000000"/>
          <w:lang w:val="ru-RU"/>
        </w:rPr>
        <w:t xml:space="preserve">Приложение 7 </w:t>
      </w:r>
    </w:p>
    <w:p w:rsidR="00841F8F" w:rsidRDefault="00841F8F">
      <w:pPr>
        <w:autoSpaceDE w:val="0"/>
        <w:jc w:val="right"/>
        <w:rPr>
          <w:color w:val="000000"/>
          <w:lang w:val="ru-RU"/>
        </w:rPr>
      </w:pPr>
      <w:r>
        <w:rPr>
          <w:color w:val="000000"/>
          <w:lang w:val="ru-RU"/>
        </w:rPr>
        <w:t>к конкурсной документации</w:t>
      </w:r>
    </w:p>
    <w:p w:rsidR="00841F8F" w:rsidRDefault="00841F8F">
      <w:pPr>
        <w:autoSpaceDE w:val="0"/>
        <w:jc w:val="center"/>
        <w:rPr>
          <w:b/>
          <w:bCs/>
          <w:color w:val="000000"/>
        </w:rPr>
      </w:pPr>
    </w:p>
    <w:p w:rsidR="00841F8F" w:rsidRDefault="00841F8F">
      <w:pPr>
        <w:autoSpaceDE w:val="0"/>
        <w:jc w:val="center"/>
        <w:rPr>
          <w:b/>
          <w:bCs/>
          <w:color w:val="000000"/>
        </w:rPr>
      </w:pPr>
      <w:r>
        <w:rPr>
          <w:b/>
          <w:bCs/>
          <w:color w:val="000000"/>
          <w:lang w:val="ru-RU"/>
        </w:rPr>
        <w:t xml:space="preserve">Проект </w:t>
      </w:r>
      <w:r>
        <w:rPr>
          <w:b/>
          <w:bCs/>
          <w:color w:val="000000"/>
        </w:rPr>
        <w:t>Договор</w:t>
      </w:r>
      <w:r>
        <w:rPr>
          <w:b/>
          <w:bCs/>
          <w:color w:val="000000"/>
          <w:lang w:val="ru-RU"/>
        </w:rPr>
        <w:t>а</w:t>
      </w:r>
      <w:r>
        <w:rPr>
          <w:b/>
          <w:bCs/>
          <w:color w:val="000000"/>
        </w:rPr>
        <w:t xml:space="preserve"> управления многоквартирным домом</w:t>
      </w:r>
    </w:p>
    <w:p w:rsidR="00841F8F" w:rsidRDefault="00841F8F">
      <w:pPr>
        <w:autoSpaceDE w:val="0"/>
        <w:ind w:firstLine="720"/>
        <w:jc w:val="both"/>
        <w:rPr>
          <w:color w:val="000000"/>
        </w:rPr>
      </w:pPr>
    </w:p>
    <w:tbl>
      <w:tblPr>
        <w:tblW w:w="0" w:type="auto"/>
        <w:tblLayout w:type="fixed"/>
        <w:tblLook w:val="0000" w:firstRow="0" w:lastRow="0" w:firstColumn="0" w:lastColumn="0" w:noHBand="0" w:noVBand="0"/>
      </w:tblPr>
      <w:tblGrid>
        <w:gridCol w:w="4981"/>
        <w:gridCol w:w="4940"/>
      </w:tblGrid>
      <w:tr w:rsidR="00841F8F">
        <w:tc>
          <w:tcPr>
            <w:tcW w:w="4981" w:type="dxa"/>
            <w:vAlign w:val="bottom"/>
          </w:tcPr>
          <w:p w:rsidR="00841F8F" w:rsidRDefault="00841F8F">
            <w:pPr>
              <w:autoSpaceDE w:val="0"/>
              <w:rPr>
                <w:color w:val="000000"/>
              </w:rPr>
            </w:pPr>
            <w:r>
              <w:rPr>
                <w:color w:val="000000"/>
              </w:rPr>
              <w:t>г. [</w:t>
            </w:r>
            <w:r>
              <w:rPr>
                <w:b/>
                <w:bCs/>
                <w:color w:val="000000"/>
              </w:rPr>
              <w:t>вписать нужное</w:t>
            </w:r>
            <w:r>
              <w:rPr>
                <w:color w:val="000000"/>
              </w:rPr>
              <w:t>]</w:t>
            </w:r>
          </w:p>
        </w:tc>
        <w:tc>
          <w:tcPr>
            <w:tcW w:w="4940" w:type="dxa"/>
            <w:vAlign w:val="bottom"/>
          </w:tcPr>
          <w:p w:rsidR="00841F8F" w:rsidRDefault="00841F8F">
            <w:pPr>
              <w:autoSpaceDE w:val="0"/>
              <w:jc w:val="right"/>
              <w:rPr>
                <w:color w:val="000000"/>
              </w:rPr>
            </w:pPr>
            <w:r>
              <w:rPr>
                <w:color w:val="000000"/>
              </w:rPr>
              <w:t>[</w:t>
            </w:r>
            <w:r>
              <w:rPr>
                <w:b/>
                <w:bCs/>
                <w:color w:val="000000"/>
              </w:rPr>
              <w:t>число, месяц, год</w:t>
            </w:r>
            <w:r>
              <w:rPr>
                <w:color w:val="000000"/>
              </w:rPr>
              <w:t>]</w:t>
            </w:r>
          </w:p>
        </w:tc>
      </w:tr>
    </w:tbl>
    <w:p w:rsidR="00841F8F" w:rsidRDefault="00841F8F">
      <w:pPr>
        <w:autoSpaceDE w:val="0"/>
        <w:ind w:firstLine="720"/>
        <w:jc w:val="both"/>
        <w:rPr>
          <w:color w:val="000000"/>
        </w:rPr>
      </w:pPr>
    </w:p>
    <w:p w:rsidR="00841F8F" w:rsidRDefault="00841F8F">
      <w:pPr>
        <w:autoSpaceDE w:val="0"/>
        <w:ind w:firstLine="720"/>
        <w:jc w:val="both"/>
      </w:pPr>
      <w:r>
        <w:t>[</w:t>
      </w:r>
      <w:r>
        <w:rPr>
          <w:b/>
          <w:bCs/>
          <w:color w:val="000080"/>
        </w:rPr>
        <w:t>Наименование юридического лица</w:t>
      </w:r>
      <w:r>
        <w:t>], ОГРН [</w:t>
      </w:r>
      <w:r>
        <w:rPr>
          <w:b/>
          <w:bCs/>
          <w:color w:val="000080"/>
        </w:rPr>
        <w:t>вписать нужное</w:t>
      </w:r>
      <w:r>
        <w:t>] ИНН [</w:t>
      </w:r>
      <w:r>
        <w:rPr>
          <w:b/>
          <w:bCs/>
          <w:color w:val="000080"/>
        </w:rPr>
        <w:t>вписать нужное</w:t>
      </w:r>
      <w:r>
        <w:t>], именуемое в дальнейшем "Управляющая компания", в лице [</w:t>
      </w:r>
      <w:r>
        <w:rPr>
          <w:b/>
          <w:bCs/>
          <w:color w:val="000080"/>
        </w:rPr>
        <w:t>должность, Ф. И. О. руководителя, представителя</w:t>
      </w:r>
      <w:r>
        <w:t>], действующего на основании (устава, доверенности и т. п.) и гражданин [</w:t>
      </w:r>
      <w:r>
        <w:rPr>
          <w:b/>
          <w:bCs/>
          <w:color w:val="000080"/>
        </w:rPr>
        <w:t>вписать нужное</w:t>
      </w:r>
      <w:r>
        <w:t>], паспорт серии [</w:t>
      </w:r>
      <w:r>
        <w:rPr>
          <w:b/>
          <w:bCs/>
          <w:color w:val="000080"/>
        </w:rPr>
        <w:t>вписать нужное</w:t>
      </w:r>
      <w:r>
        <w:t>] N [</w:t>
      </w:r>
      <w:r>
        <w:rPr>
          <w:b/>
          <w:bCs/>
          <w:color w:val="000080"/>
        </w:rPr>
        <w:t>вписать нужное</w:t>
      </w:r>
      <w:r>
        <w:t>] выдан (когда) [</w:t>
      </w:r>
      <w:r>
        <w:rPr>
          <w:b/>
          <w:bCs/>
          <w:color w:val="000080"/>
        </w:rPr>
        <w:t>вписать нужное</w:t>
      </w:r>
      <w:r>
        <w:t>] (кем) [</w:t>
      </w:r>
      <w:r>
        <w:rPr>
          <w:b/>
          <w:bCs/>
          <w:color w:val="000080"/>
        </w:rPr>
        <w:t>вписать нужное</w:t>
      </w:r>
      <w:r>
        <w:t>] код подразделения [</w:t>
      </w:r>
      <w:r>
        <w:rPr>
          <w:b/>
          <w:bCs/>
          <w:color w:val="000080"/>
        </w:rPr>
        <w:t>вписать нужное</w:t>
      </w:r>
      <w:r>
        <w:t>], собственник жилого помещения - квартиры N [</w:t>
      </w:r>
      <w:r>
        <w:rPr>
          <w:b/>
          <w:bCs/>
          <w:color w:val="000080"/>
        </w:rPr>
        <w:t>вписать нужное</w:t>
      </w:r>
      <w:r>
        <w:t>] (части квартиры, комнаты в коммунальной квартире) в многоквартирном доме по адресу: [</w:t>
      </w:r>
      <w:r>
        <w:rPr>
          <w:b/>
          <w:bCs/>
          <w:color w:val="000080"/>
        </w:rPr>
        <w:t>вписать нужное</w:t>
      </w:r>
      <w:r>
        <w:t>], действующий на основании свидетельства о регистрации права собственности N [</w:t>
      </w:r>
      <w:r>
        <w:rPr>
          <w:b/>
          <w:bCs/>
          <w:color w:val="000080"/>
        </w:rPr>
        <w:t>вписать нужное</w:t>
      </w:r>
      <w:r>
        <w:t>] от [</w:t>
      </w:r>
      <w:r>
        <w:rPr>
          <w:b/>
          <w:bCs/>
          <w:color w:val="000080"/>
        </w:rPr>
        <w:t>вписать нужное</w:t>
      </w:r>
      <w:r>
        <w:t>] выданном [</w:t>
      </w:r>
      <w:r>
        <w:rPr>
          <w:b/>
          <w:bCs/>
          <w:color w:val="000080"/>
        </w:rPr>
        <w:t>наименование регистрирующего органа</w:t>
      </w:r>
      <w:r>
        <w:t>], заключили настоящий Договор об управлении многоквартирным жилым домом.</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1. Общие положения</w:t>
      </w:r>
    </w:p>
    <w:p w:rsidR="00841F8F" w:rsidRDefault="00841F8F">
      <w:pPr>
        <w:autoSpaceDE w:val="0"/>
        <w:ind w:firstLine="720"/>
        <w:jc w:val="both"/>
      </w:pPr>
    </w:p>
    <w:p w:rsidR="00841F8F" w:rsidRDefault="00841F8F">
      <w:pPr>
        <w:autoSpaceDE w:val="0"/>
        <w:ind w:firstLine="720"/>
        <w:jc w:val="both"/>
      </w:pPr>
      <w:r>
        <w:t>1.1. Настоящий Договор заключен на основании ст. 162 Жилищного кодекса РФ, решения общего собрания собственников жилого дома от [</w:t>
      </w:r>
      <w:r>
        <w:rPr>
          <w:b/>
          <w:bCs/>
          <w:color w:val="000080"/>
        </w:rPr>
        <w:t>число, месяц, год</w:t>
      </w:r>
      <w:r>
        <w:t>], (либо протокола открытого конкурса от [</w:t>
      </w:r>
      <w:r>
        <w:rPr>
          <w:b/>
          <w:bCs/>
          <w:color w:val="000080"/>
        </w:rPr>
        <w:t>число, месяц, год</w:t>
      </w:r>
      <w:r>
        <w:t>], проведенного [</w:t>
      </w:r>
      <w:r>
        <w:rPr>
          <w:b/>
          <w:bCs/>
          <w:color w:val="000080"/>
        </w:rPr>
        <w:t>наименование органа самоуправления</w:t>
      </w:r>
      <w:r>
        <w:t>]).</w:t>
      </w:r>
    </w:p>
    <w:p w:rsidR="00841F8F" w:rsidRDefault="00841F8F">
      <w:pPr>
        <w:autoSpaceDE w:val="0"/>
        <w:ind w:firstLine="720"/>
        <w:jc w:val="both"/>
      </w:pPr>
      <w:r>
        <w:t>1.2. Условия настоящего Договора определены собранием собственников жилого дома и являются одинаковыми для всех собственников помещения.</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2. Термины, используемые в Договоре</w:t>
      </w:r>
    </w:p>
    <w:p w:rsidR="00841F8F" w:rsidRDefault="00841F8F">
      <w:pPr>
        <w:autoSpaceDE w:val="0"/>
        <w:ind w:firstLine="720"/>
        <w:jc w:val="both"/>
      </w:pPr>
    </w:p>
    <w:p w:rsidR="00841F8F" w:rsidRDefault="00841F8F">
      <w:pPr>
        <w:autoSpaceDE w:val="0"/>
        <w:ind w:firstLine="720"/>
        <w:jc w:val="both"/>
      </w:pPr>
      <w:r>
        <w:rPr>
          <w:b/>
          <w:bCs/>
          <w:color w:val="000080"/>
        </w:rPr>
        <w:t>Собственник</w:t>
      </w:r>
      <w:r>
        <w:t xml:space="preserve">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841F8F" w:rsidRDefault="00841F8F">
      <w:pPr>
        <w:autoSpaceDE w:val="0"/>
        <w:ind w:firstLine="720"/>
        <w:jc w:val="both"/>
      </w:pPr>
      <w:r>
        <w:rPr>
          <w:b/>
          <w:bCs/>
          <w:color w:val="000080"/>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841F8F" w:rsidRDefault="00841F8F">
      <w:pPr>
        <w:autoSpaceDE w:val="0"/>
        <w:ind w:firstLine="720"/>
        <w:jc w:val="both"/>
      </w:pPr>
      <w:r>
        <w:rPr>
          <w:b/>
          <w:bCs/>
          <w:color w:val="000080"/>
        </w:rPr>
        <w:t>Доля в праве общей собственности на общее имущество в многоквартирном доме (доля Собственника помещения в данном доме)</w:t>
      </w:r>
      <w:r>
        <w:t xml:space="preserve"> доля, определяемая отношением общей площади указанного помещения к сумме общих площадей всех помещений в данном доме.</w:t>
      </w:r>
    </w:p>
    <w:p w:rsidR="00841F8F" w:rsidRDefault="00841F8F">
      <w:pPr>
        <w:autoSpaceDE w:val="0"/>
        <w:ind w:firstLine="720"/>
        <w:jc w:val="both"/>
      </w:pPr>
      <w:r>
        <w:rPr>
          <w:b/>
          <w:bCs/>
          <w:color w:val="000080"/>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41F8F" w:rsidRDefault="00841F8F">
      <w:pPr>
        <w:autoSpaceDE w:val="0"/>
        <w:ind w:firstLine="720"/>
        <w:jc w:val="both"/>
      </w:pPr>
      <w:r>
        <w:rPr>
          <w:b/>
          <w:bCs/>
          <w:color w:val="000080"/>
        </w:rPr>
        <w:t xml:space="preserve">Доля в праве нa общее имущество в коммунальной квартире собственника </w:t>
      </w:r>
      <w:r>
        <w:rPr>
          <w:b/>
          <w:bCs/>
          <w:color w:val="000080"/>
        </w:rPr>
        <w:lastRenderedPageBreak/>
        <w:t>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841F8F" w:rsidRDefault="00841F8F">
      <w:pPr>
        <w:autoSpaceDE w:val="0"/>
        <w:ind w:firstLine="720"/>
        <w:jc w:val="both"/>
      </w:pPr>
      <w:r>
        <w:rPr>
          <w:b/>
          <w:bCs/>
          <w:color w:val="000080"/>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841F8F" w:rsidRDefault="00841F8F">
      <w:pPr>
        <w:autoSpaceDE w:val="0"/>
        <w:ind w:firstLine="720"/>
        <w:jc w:val="both"/>
      </w:pPr>
      <w:r>
        <w:rPr>
          <w:b/>
          <w:bCs/>
          <w:color w:val="000080"/>
        </w:rPr>
        <w:t>Коммунальные услуги</w:t>
      </w:r>
      <w:r>
        <w:t xml:space="preserve"> - холодное и горячее водоснабжение, отопление, водоотведение.</w:t>
      </w:r>
    </w:p>
    <w:p w:rsidR="00841F8F" w:rsidRDefault="00841F8F">
      <w:pPr>
        <w:autoSpaceDE w:val="0"/>
        <w:ind w:firstLine="720"/>
        <w:jc w:val="both"/>
      </w:pPr>
      <w:r>
        <w:rPr>
          <w:b/>
          <w:bCs/>
          <w:color w:val="000080"/>
        </w:rPr>
        <w:t>Содержание общего имущества многоквартирного дома</w:t>
      </w:r>
      <w:r>
        <w:t xml:space="preserve">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841F8F" w:rsidRDefault="00841F8F">
      <w:pPr>
        <w:autoSpaceDE w:val="0"/>
        <w:ind w:firstLine="720"/>
        <w:jc w:val="both"/>
      </w:pPr>
      <w:r>
        <w:t>- уборку общего имущества многоквартирного дома, в том числе подвала, чердака, мусорокамер, подъезда, лестничных площадок и маршей, крыши, лифта (ов) при их наличии;</w:t>
      </w:r>
    </w:p>
    <w:p w:rsidR="00841F8F" w:rsidRDefault="00841F8F">
      <w:pPr>
        <w:autoSpaceDE w:val="0"/>
        <w:ind w:firstLine="720"/>
        <w:jc w:val="both"/>
      </w:pPr>
      <w:r>
        <w:t>- содержание придомовой территории (уборка, озеленение, благоустройство земельного участка);</w:t>
      </w:r>
    </w:p>
    <w:p w:rsidR="00841F8F" w:rsidRDefault="00841F8F">
      <w:pPr>
        <w:autoSpaceDE w:val="0"/>
        <w:ind w:firstLine="720"/>
        <w:jc w:val="both"/>
      </w:pPr>
      <w:r>
        <w:t>- вывоз и размещение ТБО на городской свалке;</w:t>
      </w:r>
    </w:p>
    <w:p w:rsidR="00841F8F" w:rsidRDefault="00841F8F">
      <w:pPr>
        <w:autoSpaceDE w:val="0"/>
        <w:ind w:firstLine="720"/>
        <w:jc w:val="both"/>
      </w:pPr>
      <w:r>
        <w:t>- техническое обслуживание коммуникаций и оборудования, относящихся к общему имуществу многоквартирного дома;</w:t>
      </w:r>
    </w:p>
    <w:p w:rsidR="00841F8F" w:rsidRDefault="00841F8F">
      <w:pPr>
        <w:autoSpaceDE w:val="0"/>
        <w:ind w:firstLine="720"/>
        <w:jc w:val="both"/>
      </w:pPr>
      <w:r>
        <w:t>- содержание конструктивных элементов многоквартирного дома;</w:t>
      </w:r>
    </w:p>
    <w:p w:rsidR="00841F8F" w:rsidRDefault="00841F8F">
      <w:pPr>
        <w:autoSpaceDE w:val="0"/>
        <w:ind w:firstLine="720"/>
        <w:jc w:val="both"/>
      </w:pPr>
      <w:r>
        <w:t>- обслуживание технических устройств, в том числе лифтов и общедомовых приборов учета, а также технических помещений многоквартирного дома.</w:t>
      </w:r>
    </w:p>
    <w:p w:rsidR="00841F8F" w:rsidRDefault="00841F8F">
      <w:pPr>
        <w:autoSpaceDE w:val="0"/>
        <w:ind w:firstLine="720"/>
        <w:jc w:val="both"/>
      </w:pPr>
      <w:r>
        <w:rPr>
          <w:b/>
          <w:bCs/>
          <w:color w:val="000080"/>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841F8F" w:rsidRDefault="00841F8F">
      <w:pPr>
        <w:autoSpaceDE w:val="0"/>
        <w:ind w:firstLine="720"/>
        <w:jc w:val="both"/>
      </w:pPr>
      <w:r>
        <w:t>Включает:</w:t>
      </w:r>
    </w:p>
    <w:p w:rsidR="00841F8F" w:rsidRDefault="00841F8F">
      <w:pPr>
        <w:autoSpaceDE w:val="0"/>
        <w:ind w:firstLine="720"/>
        <w:jc w:val="both"/>
      </w:pPr>
      <w:r>
        <w:t>- текущий ремонт общего санитарно-технического оборудования;</w:t>
      </w:r>
    </w:p>
    <w:p w:rsidR="00841F8F" w:rsidRDefault="00841F8F">
      <w:pPr>
        <w:autoSpaceDE w:val="0"/>
        <w:ind w:firstLine="720"/>
        <w:jc w:val="both"/>
      </w:pPr>
      <w:r>
        <w:t>- текущий ремонт электротехнического оборудования;</w:t>
      </w:r>
    </w:p>
    <w:p w:rsidR="00841F8F" w:rsidRDefault="00841F8F">
      <w:pPr>
        <w:autoSpaceDE w:val="0"/>
        <w:ind w:firstLine="720"/>
        <w:jc w:val="both"/>
      </w:pPr>
      <w:r>
        <w:t>- текущий ремонт конструктивных элементов многоквартирного дома и придомовой территории;</w:t>
      </w:r>
    </w:p>
    <w:p w:rsidR="00841F8F" w:rsidRDefault="00841F8F">
      <w:pPr>
        <w:autoSpaceDE w:val="0"/>
        <w:ind w:firstLine="720"/>
        <w:jc w:val="both"/>
      </w:pPr>
      <w:r>
        <w:t>- текущий ремонт технических устройств (лифтов, пожарной сигнализации и т.д.).</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3. Предмет Договора</w:t>
      </w:r>
    </w:p>
    <w:p w:rsidR="00841F8F" w:rsidRDefault="00841F8F">
      <w:pPr>
        <w:autoSpaceDE w:val="0"/>
        <w:ind w:firstLine="720"/>
        <w:jc w:val="both"/>
      </w:pPr>
    </w:p>
    <w:p w:rsidR="00841F8F" w:rsidRDefault="00841F8F">
      <w:pPr>
        <w:autoSpaceDE w:val="0"/>
        <w:ind w:firstLine="720"/>
        <w:jc w:val="both"/>
      </w:pPr>
      <w:r>
        <w:t>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Pr>
          <w:b/>
          <w:bCs/>
          <w:color w:val="000080"/>
        </w:rPr>
        <w:t>вписать нужное</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841F8F" w:rsidRDefault="00841F8F">
      <w:pPr>
        <w:autoSpaceDE w:val="0"/>
        <w:ind w:firstLine="720"/>
        <w:jc w:val="both"/>
      </w:pPr>
      <w:r>
        <w:t>3.2. Собственник обязуется оплачивать услуги Управляющей компании в порядке, установленном настоящим Договором.</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4. Права и обязанности Сторон</w:t>
      </w:r>
    </w:p>
    <w:p w:rsidR="00841F8F" w:rsidRDefault="00841F8F">
      <w:pPr>
        <w:autoSpaceDE w:val="0"/>
        <w:ind w:firstLine="720"/>
        <w:jc w:val="both"/>
      </w:pPr>
    </w:p>
    <w:p w:rsidR="00841F8F" w:rsidRDefault="00841F8F">
      <w:pPr>
        <w:autoSpaceDE w:val="0"/>
        <w:ind w:firstLine="720"/>
        <w:jc w:val="both"/>
      </w:pPr>
      <w:r>
        <w:t>4.1. Управляющая компания обязуется:</w:t>
      </w:r>
    </w:p>
    <w:p w:rsidR="00841F8F" w:rsidRDefault="00841F8F">
      <w:pPr>
        <w:autoSpaceDE w:val="0"/>
        <w:ind w:firstLine="720"/>
        <w:jc w:val="both"/>
      </w:pPr>
      <w:r>
        <w:t>4.1.1. Управлять многоквартирным жилым домом в соответствии с условиями настоящего Договора и действующим законодательством.</w:t>
      </w:r>
    </w:p>
    <w:p w:rsidR="00841F8F" w:rsidRDefault="00841F8F">
      <w:pPr>
        <w:autoSpaceDE w:val="0"/>
        <w:ind w:firstLine="720"/>
        <w:jc w:val="both"/>
      </w:pPr>
      <w:r>
        <w:t xml:space="preserve">4.1.2. Самостоятельно или с привлечением иных юридических лиц и специалистов, </w:t>
      </w:r>
      <w:r>
        <w:lastRenderedPageBreak/>
        <w:t>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841F8F" w:rsidRDefault="00841F8F">
      <w:pPr>
        <w:autoSpaceDE w:val="0"/>
        <w:ind w:firstLine="720"/>
        <w:jc w:val="both"/>
      </w:pPr>
      <w:r>
        <w:t>4.1.3. Представлять интересы Собственника (ов)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841F8F" w:rsidRDefault="00841F8F">
      <w:pPr>
        <w:autoSpaceDE w:val="0"/>
        <w:ind w:firstLine="720"/>
        <w:jc w:val="both"/>
      </w:pPr>
      <w: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841F8F" w:rsidRDefault="00841F8F">
      <w:pPr>
        <w:autoSpaceDE w:val="0"/>
        <w:ind w:firstLine="720"/>
        <w:jc w:val="both"/>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841F8F" w:rsidRDefault="00841F8F">
      <w:pPr>
        <w:autoSpaceDE w:val="0"/>
        <w:ind w:firstLine="720"/>
        <w:jc w:val="both"/>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w:anchor="sub_1000" w:history="1">
        <w:r>
          <w:rPr>
            <w:rStyle w:val="a3"/>
          </w:rPr>
          <w:t>Приложением N 1</w:t>
        </w:r>
      </w:hyperlink>
      <w:r>
        <w:t xml:space="preserve">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841F8F" w:rsidRDefault="00841F8F">
      <w:pPr>
        <w:autoSpaceDE w:val="0"/>
        <w:ind w:firstLine="720"/>
        <w:jc w:val="both"/>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841F8F" w:rsidRDefault="00841F8F">
      <w:pPr>
        <w:autoSpaceDE w:val="0"/>
        <w:ind w:firstLine="720"/>
        <w:jc w:val="both"/>
      </w:pPr>
      <w:r>
        <w:t>4.1.8. Обеспечивать аварийно-диспетчерское обслуживание принятого в управление многоквартирного дома.</w:t>
      </w:r>
    </w:p>
    <w:p w:rsidR="00841F8F" w:rsidRDefault="00841F8F">
      <w:pPr>
        <w:autoSpaceDE w:val="0"/>
        <w:ind w:firstLine="720"/>
        <w:jc w:val="both"/>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w:anchor="sub_72" w:history="1">
        <w:r>
          <w:rPr>
            <w:rStyle w:val="a3"/>
          </w:rPr>
          <w:t>пунктов 7.2</w:t>
        </w:r>
      </w:hyperlink>
      <w:r>
        <w:t xml:space="preserve"> и </w:t>
      </w:r>
      <w:hyperlink w:anchor="sub_73" w:history="1">
        <w:r>
          <w:rPr>
            <w:rStyle w:val="a3"/>
          </w:rPr>
          <w:t>7.3</w:t>
        </w:r>
      </w:hyperlink>
      <w:r>
        <w:t xml:space="preserve"> Договора.</w:t>
      </w:r>
    </w:p>
    <w:p w:rsidR="00841F8F" w:rsidRDefault="00841F8F">
      <w:pPr>
        <w:autoSpaceDE w:val="0"/>
        <w:ind w:firstLine="720"/>
        <w:jc w:val="both"/>
      </w:pPr>
      <w: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841F8F" w:rsidRDefault="00841F8F">
      <w:pPr>
        <w:autoSpaceDE w:val="0"/>
        <w:ind w:firstLine="720"/>
        <w:jc w:val="both"/>
      </w:pPr>
      <w:r>
        <w:t>4.1.11. Информировать в письменной форме Собственника об изменении размеров установленных платежей, стоимости коммунальных услуг:</w:t>
      </w:r>
    </w:p>
    <w:p w:rsidR="00841F8F" w:rsidRDefault="00841F8F">
      <w:pPr>
        <w:autoSpaceDE w:val="0"/>
        <w:ind w:firstLine="720"/>
        <w:jc w:val="both"/>
      </w:pPr>
      <w: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841F8F" w:rsidRDefault="00841F8F">
      <w:pPr>
        <w:autoSpaceDE w:val="0"/>
        <w:ind w:firstLine="720"/>
        <w:jc w:val="both"/>
      </w:pPr>
      <w:r>
        <w:t>- юридических лиц - в течение 10 рабочих дней со дня принятия новых тарифов.</w:t>
      </w:r>
    </w:p>
    <w:p w:rsidR="00841F8F" w:rsidRDefault="00841F8F">
      <w:pPr>
        <w:autoSpaceDE w:val="0"/>
        <w:ind w:firstLine="720"/>
        <w:jc w:val="both"/>
      </w:pPr>
      <w:r>
        <w:t xml:space="preserve">4.1.12. Производить начисление платежей, установленных в </w:t>
      </w:r>
      <w:hyperlink w:anchor="sub_51" w:history="1">
        <w:r>
          <w:rPr>
            <w:rStyle w:val="a3"/>
          </w:rPr>
          <w:t>п. 5.1.</w:t>
        </w:r>
      </w:hyperlink>
      <w:r>
        <w:t xml:space="preserve">  Договора, обеспечивая выставление счета в срок до 10 числа текущего месяца за текущий месяц.</w:t>
      </w:r>
    </w:p>
    <w:p w:rsidR="00841F8F" w:rsidRDefault="00841F8F">
      <w:pPr>
        <w:autoSpaceDE w:val="0"/>
        <w:ind w:firstLine="720"/>
        <w:jc w:val="both"/>
      </w:pPr>
      <w:r>
        <w:t xml:space="preserve">4.1.13. Производить сбор установленных в </w:t>
      </w:r>
      <w:hyperlink w:anchor="sub_51" w:history="1">
        <w:r>
          <w:rPr>
            <w:rStyle w:val="a3"/>
          </w:rPr>
          <w:t>п. 5.1.</w:t>
        </w:r>
      </w:hyperlink>
      <w:r>
        <w:t xml:space="preserve"> Договора платежей.</w:t>
      </w:r>
    </w:p>
    <w:p w:rsidR="00841F8F" w:rsidRDefault="00841F8F">
      <w:pPr>
        <w:autoSpaceDE w:val="0"/>
        <w:ind w:firstLine="720"/>
        <w:jc w:val="both"/>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841F8F" w:rsidRDefault="00841F8F">
      <w:pPr>
        <w:autoSpaceDE w:val="0"/>
        <w:ind w:firstLine="720"/>
        <w:jc w:val="both"/>
      </w:pPr>
      <w:r>
        <w:t>4.1.15. Обеспечить Собственников и владельцев помещений информацией о телефонах аварийных служб.</w:t>
      </w:r>
    </w:p>
    <w:p w:rsidR="00841F8F" w:rsidRDefault="00841F8F">
      <w:pPr>
        <w:autoSpaceDE w:val="0"/>
        <w:ind w:firstLine="720"/>
        <w:jc w:val="both"/>
      </w:pPr>
      <w:r>
        <w:t>4.1.16. Организовать работы по ликвидации аварий в данном многоквартирном доме.</w:t>
      </w:r>
    </w:p>
    <w:p w:rsidR="00841F8F" w:rsidRDefault="00841F8F">
      <w:pPr>
        <w:autoSpaceDE w:val="0"/>
        <w:ind w:firstLine="720"/>
        <w:jc w:val="both"/>
      </w:pPr>
      <w:r>
        <w:t>4.1.17. По требованию Собственника выдавать справки формы - 7 "Характеристика жилого помещения" и формы - 9.</w:t>
      </w:r>
    </w:p>
    <w:p w:rsidR="00841F8F" w:rsidRDefault="00841F8F">
      <w:pPr>
        <w:autoSpaceDE w:val="0"/>
        <w:ind w:firstLine="720"/>
        <w:jc w:val="both"/>
      </w:pPr>
      <w:r>
        <w:lastRenderedPageBreak/>
        <w:t>4.1.18. Приступить к выполнению своих обязательств по Договору с момента вступления его в силу.</w:t>
      </w:r>
    </w:p>
    <w:p w:rsidR="00841F8F" w:rsidRDefault="00841F8F">
      <w:pPr>
        <w:autoSpaceDE w:val="0"/>
        <w:ind w:firstLine="720"/>
        <w:jc w:val="both"/>
      </w:pPr>
      <w:r>
        <w:t>4.1.19. Предоставлять отчет о выполнении Договора управления за год в течение первого квартала следующего года.</w:t>
      </w:r>
    </w:p>
    <w:p w:rsidR="00841F8F" w:rsidRDefault="00841F8F">
      <w:pPr>
        <w:autoSpaceDE w:val="0"/>
        <w:ind w:firstLine="720"/>
        <w:jc w:val="both"/>
      </w:pPr>
      <w:r>
        <w:t>4.2. Управляющая компания вправе:</w:t>
      </w:r>
    </w:p>
    <w:p w:rsidR="00841F8F" w:rsidRDefault="00841F8F">
      <w:pPr>
        <w:autoSpaceDE w:val="0"/>
        <w:ind w:firstLine="720"/>
        <w:jc w:val="both"/>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841F8F" w:rsidRDefault="00841F8F">
      <w:pPr>
        <w:autoSpaceDE w:val="0"/>
        <w:ind w:firstLine="720"/>
        <w:jc w:val="both"/>
      </w:pPr>
      <w:r>
        <w:t>4.2.2. Организовывать и проводить проверку технического состояния коммунальных систем в помещениях Собственника.</w:t>
      </w:r>
    </w:p>
    <w:p w:rsidR="00841F8F" w:rsidRDefault="00841F8F">
      <w:pPr>
        <w:autoSpaceDE w:val="0"/>
        <w:ind w:firstLine="720"/>
        <w:jc w:val="both"/>
      </w:pPr>
      <w:r>
        <w:t>4.2.3. В случае непредоставления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w:t>
      </w:r>
      <w:r>
        <w:rPr>
          <w:b/>
          <w:bCs/>
          <w:color w:val="000080"/>
        </w:rPr>
        <w:t>вписать нужное</w:t>
      </w:r>
      <w:r>
        <w:t>] нормативов с последующим перерасчетом стоимости услуг после предоставления собственником сведений о показаниях приборов учета.</w:t>
      </w:r>
    </w:p>
    <w:p w:rsidR="00841F8F" w:rsidRDefault="00841F8F">
      <w:pPr>
        <w:autoSpaceDE w:val="0"/>
        <w:ind w:firstLine="720"/>
        <w:jc w:val="both"/>
      </w:pPr>
      <w:r>
        <w:t>4.2.4.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841F8F" w:rsidRDefault="00841F8F">
      <w:pPr>
        <w:autoSpaceDE w:val="0"/>
        <w:ind w:firstLine="720"/>
        <w:jc w:val="both"/>
      </w:pPr>
      <w:r>
        <w:t>4.2.5. Проводить проверку работы установленных приборов учета и сохранности пломб.</w:t>
      </w:r>
    </w:p>
    <w:p w:rsidR="00841F8F" w:rsidRDefault="00841F8F">
      <w:pPr>
        <w:autoSpaceDE w:val="0"/>
        <w:ind w:firstLine="720"/>
        <w:jc w:val="both"/>
      </w:pPr>
      <w:r>
        <w:t xml:space="preserve">4.2.6.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w:t>
      </w:r>
      <w:hyperlink w:anchor="sub_5" w:history="1">
        <w:r>
          <w:rPr>
            <w:rStyle w:val="a3"/>
          </w:rPr>
          <w:t>раздела 5</w:t>
        </w:r>
      </w:hyperlink>
      <w:r>
        <w:t xml:space="preserve"> Договора.</w:t>
      </w:r>
    </w:p>
    <w:p w:rsidR="00841F8F" w:rsidRDefault="00841F8F">
      <w:pPr>
        <w:autoSpaceDE w:val="0"/>
        <w:ind w:firstLine="720"/>
        <w:jc w:val="both"/>
      </w:pPr>
      <w:r>
        <w:t xml:space="preserve">4.2.7. Проверять соблюдение Собственником требований, установленных </w:t>
      </w:r>
      <w:hyperlink w:anchor="sub_433" w:history="1">
        <w:r>
          <w:rPr>
            <w:rStyle w:val="a3"/>
          </w:rPr>
          <w:t>пп. 4.3.3 - 4.3.17.</w:t>
        </w:r>
      </w:hyperlink>
      <w:r>
        <w:t xml:space="preserve"> Договора.</w:t>
      </w:r>
    </w:p>
    <w:p w:rsidR="00841F8F" w:rsidRDefault="00841F8F">
      <w:pPr>
        <w:autoSpaceDE w:val="0"/>
        <w:ind w:firstLine="720"/>
        <w:jc w:val="both"/>
      </w:pPr>
      <w:r>
        <w:t>4.2.8. Осуществлять иные права, предусмотренные действующим законодательством, отнесенные к полномочиям Управляющей компании.</w:t>
      </w:r>
    </w:p>
    <w:p w:rsidR="00841F8F" w:rsidRDefault="00841F8F">
      <w:pPr>
        <w:autoSpaceDE w:val="0"/>
        <w:ind w:firstLine="720"/>
        <w:jc w:val="both"/>
      </w:pPr>
      <w:r>
        <w:t>4.2.9. Взыскивать с Собственника в установленном порядке задолженность по оплате услуг в рамках Договора.</w:t>
      </w:r>
    </w:p>
    <w:p w:rsidR="00841F8F" w:rsidRDefault="00841F8F">
      <w:pPr>
        <w:autoSpaceDE w:val="0"/>
        <w:ind w:firstLine="720"/>
        <w:jc w:val="both"/>
      </w:pPr>
      <w:r>
        <w:t>4.3. Собственник обязуется:</w:t>
      </w:r>
    </w:p>
    <w:p w:rsidR="00841F8F" w:rsidRDefault="00841F8F">
      <w:pPr>
        <w:autoSpaceDE w:val="0"/>
        <w:ind w:firstLine="720"/>
        <w:jc w:val="both"/>
      </w:pPr>
      <w: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841F8F" w:rsidRDefault="00841F8F">
      <w:pPr>
        <w:autoSpaceDE w:val="0"/>
        <w:ind w:firstLine="720"/>
        <w:jc w:val="both"/>
      </w:pPr>
      <w:r>
        <w:t xml:space="preserve">4.3.2. Оплачивать вывоз крупногабаритных и строительных отходов сверх установленных </w:t>
      </w:r>
      <w:hyperlink w:anchor="sub_5" w:history="1">
        <w:r>
          <w:rPr>
            <w:rStyle w:val="a3"/>
          </w:rPr>
          <w:t>п. 5</w:t>
        </w:r>
      </w:hyperlink>
      <w:r>
        <w:t xml:space="preserve"> платежей.</w:t>
      </w:r>
    </w:p>
    <w:p w:rsidR="00841F8F" w:rsidRDefault="00841F8F">
      <w:pPr>
        <w:autoSpaceDE w:val="0"/>
        <w:ind w:firstLine="720"/>
        <w:jc w:val="both"/>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841F8F" w:rsidRDefault="00841F8F">
      <w:pPr>
        <w:autoSpaceDE w:val="0"/>
        <w:ind w:firstLine="720"/>
        <w:jc w:val="both"/>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41F8F" w:rsidRDefault="00841F8F">
      <w:pPr>
        <w:autoSpaceDE w:val="0"/>
        <w:ind w:firstLine="720"/>
        <w:jc w:val="both"/>
      </w:pPr>
      <w:r>
        <w:t>4.3.5. Своевременно предоставлять Управляющей компании сведения:</w:t>
      </w:r>
    </w:p>
    <w:p w:rsidR="00841F8F" w:rsidRDefault="00841F8F">
      <w:pPr>
        <w:autoSpaceDE w:val="0"/>
        <w:ind w:firstLine="720"/>
        <w:jc w:val="both"/>
      </w:pPr>
      <w: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841F8F" w:rsidRDefault="00841F8F">
      <w:pPr>
        <w:autoSpaceDE w:val="0"/>
        <w:ind w:firstLine="720"/>
        <w:jc w:val="both"/>
      </w:pPr>
      <w:r>
        <w:lastRenderedPageBreak/>
        <w:t>- о смене Собственника. Сообщить Управляющей компании Ф. И. 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841F8F" w:rsidRDefault="00841F8F">
      <w:pPr>
        <w:autoSpaceDE w:val="0"/>
        <w:ind w:firstLine="720"/>
        <w:jc w:val="both"/>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841F8F" w:rsidRDefault="00841F8F">
      <w:pPr>
        <w:autoSpaceDE w:val="0"/>
        <w:ind w:firstLine="720"/>
        <w:jc w:val="both"/>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841F8F" w:rsidRDefault="00841F8F">
      <w:pPr>
        <w:autoSpaceDE w:val="0"/>
        <w:ind w:firstLine="720"/>
        <w:jc w:val="both"/>
      </w:pPr>
      <w:r>
        <w:t>4.3.8. Своевременно сообщать Управляющей компании о выявленных неисправностях, препятствующих оказанию Собственнику услуг в рамках Договора.</w:t>
      </w:r>
    </w:p>
    <w:p w:rsidR="00841F8F" w:rsidRDefault="00841F8F">
      <w:pPr>
        <w:autoSpaceDE w:val="0"/>
        <w:ind w:firstLine="720"/>
        <w:jc w:val="both"/>
      </w:pPr>
      <w:r>
        <w:t>4.3.9. Не осуществлять переоборудование внутренних инженерных сетей без согласования с Управляющей компанией.</w:t>
      </w:r>
    </w:p>
    <w:p w:rsidR="00841F8F" w:rsidRDefault="00841F8F">
      <w:pPr>
        <w:autoSpaceDE w:val="0"/>
        <w:ind w:firstLine="720"/>
        <w:jc w:val="both"/>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841F8F" w:rsidRDefault="00841F8F">
      <w:pPr>
        <w:autoSpaceDE w:val="0"/>
        <w:ind w:firstLine="720"/>
        <w:jc w:val="both"/>
      </w:pPr>
      <w:r>
        <w:t>4.3.11.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w:t>
      </w:r>
      <w:r>
        <w:rPr>
          <w:b/>
          <w:bCs/>
          <w:color w:val="000080"/>
        </w:rPr>
        <w:t>вписать нужное</w:t>
      </w:r>
      <w:r>
        <w:t>] в порядке, определяемом Правительством Российской Федерации.</w:t>
      </w:r>
    </w:p>
    <w:p w:rsidR="00841F8F" w:rsidRDefault="00841F8F">
      <w:pPr>
        <w:autoSpaceDE w:val="0"/>
        <w:ind w:firstLine="720"/>
        <w:jc w:val="both"/>
      </w:pPr>
      <w:r>
        <w:t>4.3.12. Не производить слив воды из системы и приборов отопления.</w:t>
      </w:r>
    </w:p>
    <w:p w:rsidR="00841F8F" w:rsidRDefault="00841F8F">
      <w:pPr>
        <w:autoSpaceDE w:val="0"/>
        <w:ind w:firstLine="720"/>
        <w:jc w:val="both"/>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841F8F" w:rsidRDefault="00841F8F">
      <w:pPr>
        <w:autoSpaceDE w:val="0"/>
        <w:ind w:firstLine="720"/>
        <w:jc w:val="both"/>
      </w:pPr>
      <w:r>
        <w:t>4.3.14. Не совершать действий, связанных с отключением многоквартирного дома от подачи электроэнергии, воды и тепла.</w:t>
      </w:r>
    </w:p>
    <w:p w:rsidR="00841F8F" w:rsidRDefault="00841F8F">
      <w:pPr>
        <w:autoSpaceDE w:val="0"/>
        <w:ind w:firstLine="720"/>
        <w:jc w:val="both"/>
      </w:pPr>
      <w:r>
        <w:t>4.3.15. Предоставлять Управляющей компании в установленные сроки показания приборов учета.</w:t>
      </w:r>
    </w:p>
    <w:p w:rsidR="00841F8F" w:rsidRDefault="00841F8F">
      <w:pPr>
        <w:autoSpaceDE w:val="0"/>
        <w:ind w:firstLine="720"/>
        <w:jc w:val="both"/>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841F8F" w:rsidRDefault="00841F8F">
      <w:pPr>
        <w:autoSpaceDE w:val="0"/>
        <w:ind w:firstLine="720"/>
        <w:jc w:val="both"/>
      </w:pPr>
      <w:r>
        <w:t>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841F8F" w:rsidRDefault="00841F8F">
      <w:pPr>
        <w:autoSpaceDE w:val="0"/>
        <w:ind w:firstLine="720"/>
        <w:jc w:val="both"/>
      </w:pPr>
      <w: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w:anchor="sub_435" w:history="1">
        <w:r>
          <w:rPr>
            <w:rStyle w:val="a3"/>
          </w:rPr>
          <w:t>п.п. 4.3.5.</w:t>
        </w:r>
      </w:hyperlink>
      <w:r>
        <w:t xml:space="preserve">, </w:t>
      </w:r>
      <w:hyperlink w:anchor="sub_436" w:history="1">
        <w:r>
          <w:rPr>
            <w:rStyle w:val="a3"/>
          </w:rPr>
          <w:t>4.3.6.</w:t>
        </w:r>
      </w:hyperlink>
      <w:r>
        <w:t xml:space="preserve">, </w:t>
      </w:r>
      <w:hyperlink w:anchor="sub_437" w:history="1">
        <w:r>
          <w:rPr>
            <w:rStyle w:val="a3"/>
          </w:rPr>
          <w:t>4.3.7.</w:t>
        </w:r>
      </w:hyperlink>
      <w:r>
        <w:t xml:space="preserve">, </w:t>
      </w:r>
      <w:hyperlink w:anchor="sub_438" w:history="1">
        <w:r>
          <w:rPr>
            <w:rStyle w:val="a3"/>
          </w:rPr>
          <w:t>4.3.8.</w:t>
        </w:r>
      </w:hyperlink>
      <w:r>
        <w:t xml:space="preserve">, </w:t>
      </w:r>
      <w:hyperlink w:anchor="sub_439" w:history="1">
        <w:r>
          <w:rPr>
            <w:rStyle w:val="a3"/>
          </w:rPr>
          <w:t>4.3.9.</w:t>
        </w:r>
      </w:hyperlink>
      <w:r>
        <w:t xml:space="preserve">, </w:t>
      </w:r>
      <w:hyperlink w:anchor="sub_4311" w:history="1">
        <w:r>
          <w:rPr>
            <w:rStyle w:val="a3"/>
          </w:rPr>
          <w:t>4.3.11.</w:t>
        </w:r>
      </w:hyperlink>
      <w:r>
        <w:t xml:space="preserve">, </w:t>
      </w:r>
      <w:hyperlink w:anchor="sub_4313" w:history="1">
        <w:r>
          <w:rPr>
            <w:rStyle w:val="a3"/>
          </w:rPr>
          <w:t>4.3.13.</w:t>
        </w:r>
      </w:hyperlink>
      <w:r>
        <w:t xml:space="preserve">, </w:t>
      </w:r>
      <w:hyperlink w:anchor="sub_4316" w:history="1">
        <w:r>
          <w:rPr>
            <w:rStyle w:val="a3"/>
          </w:rPr>
          <w:t>4.3.16.</w:t>
        </w:r>
      </w:hyperlink>
      <w:r>
        <w:t xml:space="preserve"> настоящего Договора, указанные работы проводятся за счет Собственника.</w:t>
      </w:r>
    </w:p>
    <w:p w:rsidR="00841F8F" w:rsidRDefault="00841F8F">
      <w:pPr>
        <w:autoSpaceDE w:val="0"/>
        <w:ind w:firstLine="720"/>
        <w:jc w:val="both"/>
      </w:pPr>
      <w:r>
        <w:t>4.4. Собственник имеет право:</w:t>
      </w:r>
    </w:p>
    <w:p w:rsidR="00841F8F" w:rsidRDefault="00841F8F">
      <w:pPr>
        <w:autoSpaceDE w:val="0"/>
        <w:ind w:firstLine="720"/>
        <w:jc w:val="both"/>
      </w:pPr>
      <w:r>
        <w:t>4.4.1. Знакомится с условиями сделок, совершенных Управляющей компанией в рамках исполнения Договора.</w:t>
      </w:r>
    </w:p>
    <w:p w:rsidR="00841F8F" w:rsidRDefault="00841F8F">
      <w:pPr>
        <w:autoSpaceDE w:val="0"/>
        <w:ind w:firstLine="720"/>
        <w:jc w:val="both"/>
      </w:pPr>
      <w:r>
        <w:t xml:space="preserve">4.4.2. В случае неотложной необходимости обращаться к Управляющей компании с </w:t>
      </w:r>
      <w:r>
        <w:lastRenderedPageBreak/>
        <w:t>заявлением о временной приостановке подачи в многоквартирный дом воды, электроэнергии, отопления.</w:t>
      </w:r>
    </w:p>
    <w:p w:rsidR="00841F8F" w:rsidRDefault="00841F8F">
      <w:pPr>
        <w:autoSpaceDE w:val="0"/>
        <w:ind w:firstLine="720"/>
        <w:jc w:val="both"/>
      </w:pPr>
      <w:r>
        <w:t>4.4.3. Требовать в соответствии с действующими на территории г. [</w:t>
      </w:r>
      <w:r>
        <w:rPr>
          <w:b/>
          <w:bCs/>
          <w:color w:val="000080"/>
        </w:rPr>
        <w:t>вписать нужное</w:t>
      </w:r>
      <w:r>
        <w:t>]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841F8F" w:rsidRDefault="00841F8F">
      <w:pPr>
        <w:autoSpaceDE w:val="0"/>
        <w:ind w:firstLine="720"/>
        <w:jc w:val="both"/>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841F8F" w:rsidRDefault="00841F8F">
      <w:pPr>
        <w:autoSpaceDE w:val="0"/>
        <w:ind w:firstLine="720"/>
        <w:jc w:val="both"/>
      </w:pPr>
      <w:r>
        <w:t>4.4.5. Осуществлять другие права, предусмотренные действующими нормативно-правовыми актами РФ, [</w:t>
      </w:r>
      <w:r>
        <w:rPr>
          <w:b/>
          <w:bCs/>
          <w:color w:val="000080"/>
        </w:rPr>
        <w:t>вписать нужное</w:t>
      </w:r>
      <w:r>
        <w:t>] области [</w:t>
      </w:r>
      <w:r>
        <w:rPr>
          <w:b/>
          <w:bCs/>
          <w:color w:val="000080"/>
        </w:rPr>
        <w:t>вписать нужное</w:t>
      </w:r>
      <w:r>
        <w:t>] города применительно к настоящему Договору.</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5. Цена и порядок расчетов</w:t>
      </w:r>
    </w:p>
    <w:p w:rsidR="00841F8F" w:rsidRDefault="00841F8F">
      <w:pPr>
        <w:autoSpaceDE w:val="0"/>
        <w:ind w:firstLine="720"/>
        <w:jc w:val="both"/>
      </w:pPr>
    </w:p>
    <w:p w:rsidR="00841F8F" w:rsidRDefault="00841F8F">
      <w:pPr>
        <w:autoSpaceDE w:val="0"/>
        <w:ind w:firstLine="720"/>
        <w:jc w:val="both"/>
      </w:pPr>
      <w:r>
        <w:t>5.1. Собственник производит оплату в рамках Договора за следующие услуги:</w:t>
      </w:r>
    </w:p>
    <w:p w:rsidR="00841F8F" w:rsidRDefault="00841F8F">
      <w:pPr>
        <w:autoSpaceDE w:val="0"/>
        <w:ind w:firstLine="720"/>
        <w:jc w:val="both"/>
      </w:pPr>
      <w:r>
        <w:t>- коммунальные услуги (тепло, горячее водоснабжение, холодное водоснабжение, водоотведение);</w:t>
      </w:r>
    </w:p>
    <w:p w:rsidR="00841F8F" w:rsidRDefault="00841F8F">
      <w:pPr>
        <w:autoSpaceDE w:val="0"/>
        <w:ind w:firstLine="720"/>
        <w:jc w:val="both"/>
      </w:pPr>
      <w:r>
        <w:t>- содержание общего имущества многоквартирного дома;</w:t>
      </w:r>
    </w:p>
    <w:p w:rsidR="00841F8F" w:rsidRDefault="00841F8F">
      <w:pPr>
        <w:autoSpaceDE w:val="0"/>
        <w:ind w:firstLine="720"/>
        <w:jc w:val="both"/>
      </w:pPr>
      <w:r>
        <w:t>- текущий ремонт общего имущества многоквартирного дома;</w:t>
      </w:r>
    </w:p>
    <w:p w:rsidR="00841F8F" w:rsidRDefault="00841F8F">
      <w:pPr>
        <w:autoSpaceDE w:val="0"/>
        <w:ind w:firstLine="720"/>
        <w:jc w:val="both"/>
      </w:pPr>
      <w:r>
        <w:t>- управление многоквартирным домом.</w:t>
      </w:r>
    </w:p>
    <w:p w:rsidR="00841F8F" w:rsidRDefault="00841F8F">
      <w:pPr>
        <w:autoSpaceDE w:val="0"/>
        <w:ind w:firstLine="720"/>
        <w:jc w:val="both"/>
      </w:pPr>
      <w: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hyperlink w:anchor="sub_1000" w:history="1">
        <w:r>
          <w:rPr>
            <w:rStyle w:val="a3"/>
          </w:rPr>
          <w:t>Приложении N 1.</w:t>
        </w:r>
      </w:hyperlink>
    </w:p>
    <w:p w:rsidR="00841F8F" w:rsidRDefault="00841F8F">
      <w:pPr>
        <w:autoSpaceDE w:val="0"/>
        <w:ind w:firstLine="720"/>
        <w:jc w:val="both"/>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w:t>
      </w:r>
      <w:r>
        <w:rPr>
          <w:b/>
          <w:bCs/>
          <w:color w:val="000080"/>
        </w:rPr>
        <w:t>вписать нужное</w:t>
      </w:r>
      <w:r>
        <w:t>].</w:t>
      </w:r>
    </w:p>
    <w:p w:rsidR="00841F8F" w:rsidRDefault="00841F8F">
      <w:pPr>
        <w:autoSpaceDE w:val="0"/>
        <w:ind w:firstLine="720"/>
        <w:jc w:val="both"/>
      </w:pPr>
      <w: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г. [</w:t>
      </w:r>
      <w:r>
        <w:rPr>
          <w:b/>
          <w:bCs/>
          <w:color w:val="000080"/>
        </w:rPr>
        <w:t>вписать нужное</w:t>
      </w:r>
      <w:r>
        <w:t>] в порядке, определяемом Правительством Российской Федерации.</w:t>
      </w:r>
    </w:p>
    <w:p w:rsidR="00841F8F" w:rsidRDefault="00841F8F">
      <w:pPr>
        <w:autoSpaceDE w:val="0"/>
        <w:ind w:firstLine="720"/>
        <w:jc w:val="both"/>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841F8F" w:rsidRDefault="00841F8F">
      <w:pPr>
        <w:autoSpaceDE w:val="0"/>
        <w:ind w:firstLine="720"/>
        <w:jc w:val="both"/>
      </w:pPr>
      <w:r>
        <w:t>5.6. Льготы по оплате услуг, являющихся предметом Договора, предоставляются в соответствии с действующим законодательством.</w:t>
      </w:r>
    </w:p>
    <w:p w:rsidR="00841F8F" w:rsidRDefault="00841F8F">
      <w:pPr>
        <w:autoSpaceDE w:val="0"/>
        <w:ind w:firstLine="720"/>
        <w:jc w:val="both"/>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841F8F" w:rsidRDefault="00841F8F">
      <w:pPr>
        <w:autoSpaceDE w:val="0"/>
        <w:ind w:firstLine="720"/>
        <w:jc w:val="both"/>
      </w:pPr>
      <w:r>
        <w:t>5.8. Срок внесения платежей:</w:t>
      </w:r>
    </w:p>
    <w:p w:rsidR="00841F8F" w:rsidRDefault="00841F8F">
      <w:pPr>
        <w:autoSpaceDE w:val="0"/>
        <w:ind w:firstLine="720"/>
        <w:jc w:val="both"/>
      </w:pPr>
      <w:r>
        <w:t>- до 10 числа месяца, следующего за истекшим, - для физических лиц,</w:t>
      </w:r>
    </w:p>
    <w:p w:rsidR="00841F8F" w:rsidRDefault="00841F8F">
      <w:pPr>
        <w:autoSpaceDE w:val="0"/>
        <w:ind w:firstLine="720"/>
        <w:jc w:val="both"/>
      </w:pPr>
      <w:r>
        <w:t xml:space="preserve">- до 15 числа текущего месяца на основании счета на предоплату для юридических </w:t>
      </w:r>
      <w:r>
        <w:lastRenderedPageBreak/>
        <w:t>лиц. Счет-фактура является документом, подтверждающим факт оказания услуги.</w:t>
      </w:r>
    </w:p>
    <w:p w:rsidR="00841F8F" w:rsidRDefault="00841F8F">
      <w:pPr>
        <w:autoSpaceDE w:val="0"/>
        <w:ind w:firstLine="720"/>
        <w:jc w:val="both"/>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841F8F" w:rsidRDefault="00841F8F">
      <w:pPr>
        <w:autoSpaceDE w:val="0"/>
        <w:ind w:firstLine="720"/>
        <w:jc w:val="both"/>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841F8F" w:rsidRDefault="00841F8F">
      <w:pPr>
        <w:autoSpaceDE w:val="0"/>
        <w:ind w:firstLine="720"/>
        <w:jc w:val="both"/>
      </w:pPr>
      <w:r>
        <w:t>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841F8F" w:rsidRDefault="00841F8F">
      <w:pPr>
        <w:autoSpaceDE w:val="0"/>
        <w:ind w:firstLine="720"/>
        <w:jc w:val="both"/>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г. [</w:t>
      </w:r>
      <w:r>
        <w:rPr>
          <w:b/>
          <w:bCs/>
          <w:color w:val="000080"/>
        </w:rPr>
        <w:t>вписать нужное</w:t>
      </w:r>
      <w:r>
        <w:t>]. Перерасчет платы по услуге "управление" не производится.</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6. Ответственности сторон</w:t>
      </w:r>
    </w:p>
    <w:p w:rsidR="00841F8F" w:rsidRDefault="00841F8F">
      <w:pPr>
        <w:autoSpaceDE w:val="0"/>
        <w:ind w:firstLine="720"/>
        <w:jc w:val="both"/>
      </w:pPr>
    </w:p>
    <w:p w:rsidR="00841F8F" w:rsidRDefault="00841F8F">
      <w:pPr>
        <w:autoSpaceDE w:val="0"/>
        <w:ind w:firstLine="720"/>
        <w:jc w:val="both"/>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841F8F" w:rsidRDefault="00841F8F">
      <w:pPr>
        <w:autoSpaceDE w:val="0"/>
        <w:ind w:firstLine="720"/>
        <w:jc w:val="both"/>
      </w:pPr>
      <w:r>
        <w:t>6.2. Управляющая компания не несет ответственности за все виды ущерба, возникшие не по ее вине или не по вине ее работников.</w:t>
      </w:r>
    </w:p>
    <w:p w:rsidR="00841F8F" w:rsidRDefault="00841F8F">
      <w:pPr>
        <w:autoSpaceDE w:val="0"/>
        <w:ind w:firstLine="720"/>
        <w:jc w:val="both"/>
      </w:pPr>
      <w:r>
        <w:t>6.3. Ответственность по сделкам, совершенным Управляющей компанией со сторонними организациями, самостоятельно несет Управляющая компания.</w:t>
      </w:r>
    </w:p>
    <w:p w:rsidR="00841F8F" w:rsidRDefault="00841F8F">
      <w:pPr>
        <w:autoSpaceDE w:val="0"/>
        <w:ind w:firstLine="720"/>
        <w:jc w:val="both"/>
      </w:pPr>
      <w:r>
        <w:t xml:space="preserve">6.4. В случае нарушения Собственником сроков внесения платежей, установленных разделом 5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w:anchor="sub_5" w:history="1">
        <w:r>
          <w:rPr>
            <w:rStyle w:val="a3"/>
          </w:rPr>
          <w:t>разделом 5</w:t>
        </w:r>
      </w:hyperlink>
      <w:r>
        <w:t xml:space="preserve"> Договора.</w:t>
      </w:r>
    </w:p>
    <w:p w:rsidR="00841F8F" w:rsidRDefault="00841F8F">
      <w:pPr>
        <w:autoSpaceDE w:val="0"/>
        <w:ind w:firstLine="720"/>
        <w:jc w:val="both"/>
      </w:pPr>
      <w:r>
        <w:t xml:space="preserve">6.5. При нарушении Собственником обязательств, предусмотренных Договором, </w:t>
      </w:r>
      <w:r>
        <w:lastRenderedPageBreak/>
        <w:t>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841F8F" w:rsidRDefault="00841F8F">
      <w:pPr>
        <w:autoSpaceDE w:val="0"/>
        <w:ind w:firstLine="720"/>
        <w:jc w:val="both"/>
      </w:pPr>
      <w:r>
        <w:t>6.6.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841F8F" w:rsidRDefault="00841F8F">
      <w:pPr>
        <w:autoSpaceDE w:val="0"/>
        <w:ind w:firstLine="720"/>
        <w:jc w:val="both"/>
      </w:pPr>
      <w:r>
        <w:t>6.7.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841F8F" w:rsidRDefault="00841F8F">
      <w:pPr>
        <w:autoSpaceDE w:val="0"/>
        <w:ind w:firstLine="720"/>
        <w:jc w:val="both"/>
      </w:pPr>
      <w:r>
        <w:t>6.8. Собственник несет ответственность за нарушение требований пожарной безопасности в соответствии с действующим законодательством.</w:t>
      </w:r>
    </w:p>
    <w:p w:rsidR="00841F8F" w:rsidRDefault="00841F8F">
      <w:pPr>
        <w:autoSpaceDE w:val="0"/>
        <w:ind w:firstLine="720"/>
        <w:jc w:val="both"/>
      </w:pPr>
      <w:r>
        <w:t>6.9. Управляющая компания несет ответственность за организацию и соответствие предоставляемых услуг нормативным актам органов местного самоуправления г. [</w:t>
      </w:r>
      <w:r>
        <w:rPr>
          <w:b/>
          <w:bCs/>
          <w:color w:val="000080"/>
        </w:rPr>
        <w:t>вписать нужное</w:t>
      </w:r>
      <w:r>
        <w:t>] в соответствии с действующим законодательством.</w:t>
      </w:r>
    </w:p>
    <w:p w:rsidR="00841F8F" w:rsidRDefault="00841F8F">
      <w:pPr>
        <w:autoSpaceDE w:val="0"/>
        <w:ind w:firstLine="720"/>
        <w:jc w:val="both"/>
      </w:pPr>
      <w:r>
        <w:t>6.10.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841F8F" w:rsidRDefault="00841F8F">
      <w:pPr>
        <w:autoSpaceDE w:val="0"/>
        <w:ind w:firstLine="720"/>
        <w:jc w:val="both"/>
      </w:pPr>
      <w:r>
        <w:t>6.11.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841F8F" w:rsidRDefault="00841F8F">
      <w:pPr>
        <w:autoSpaceDE w:val="0"/>
        <w:ind w:firstLine="720"/>
        <w:jc w:val="both"/>
      </w:pPr>
      <w: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7. Особые условия</w:t>
      </w:r>
    </w:p>
    <w:p w:rsidR="00841F8F" w:rsidRDefault="00841F8F">
      <w:pPr>
        <w:autoSpaceDE w:val="0"/>
        <w:ind w:firstLine="720"/>
        <w:jc w:val="both"/>
      </w:pPr>
    </w:p>
    <w:p w:rsidR="00841F8F" w:rsidRDefault="00841F8F">
      <w:pPr>
        <w:autoSpaceDE w:val="0"/>
        <w:ind w:firstLine="720"/>
        <w:jc w:val="both"/>
      </w:pPr>
      <w: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41F8F" w:rsidRDefault="00841F8F">
      <w:pPr>
        <w:autoSpaceDE w:val="0"/>
        <w:ind w:firstLine="720"/>
        <w:jc w:val="both"/>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841F8F" w:rsidRDefault="00841F8F">
      <w:pPr>
        <w:autoSpaceDE w:val="0"/>
        <w:ind w:firstLine="720"/>
        <w:jc w:val="both"/>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8. Форс-мажор</w:t>
      </w:r>
    </w:p>
    <w:p w:rsidR="00841F8F" w:rsidRDefault="00841F8F">
      <w:pPr>
        <w:autoSpaceDE w:val="0"/>
        <w:ind w:firstLine="720"/>
        <w:jc w:val="both"/>
      </w:pPr>
    </w:p>
    <w:p w:rsidR="00841F8F" w:rsidRDefault="00841F8F">
      <w:pPr>
        <w:autoSpaceDE w:val="0"/>
        <w:ind w:firstLine="720"/>
        <w:jc w:val="both"/>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841F8F" w:rsidRDefault="00841F8F">
      <w:pPr>
        <w:autoSpaceDE w:val="0"/>
        <w:ind w:firstLine="720"/>
        <w:jc w:val="both"/>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41F8F" w:rsidRDefault="00841F8F">
      <w:pPr>
        <w:autoSpaceDE w:val="0"/>
        <w:ind w:firstLine="720"/>
        <w:jc w:val="both"/>
      </w:pPr>
      <w:r>
        <w:lastRenderedPageBreak/>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9. Срок действия Договора</w:t>
      </w:r>
    </w:p>
    <w:p w:rsidR="00841F8F" w:rsidRDefault="00841F8F">
      <w:pPr>
        <w:autoSpaceDE w:val="0"/>
        <w:ind w:firstLine="720"/>
        <w:jc w:val="both"/>
      </w:pPr>
    </w:p>
    <w:p w:rsidR="00841F8F" w:rsidRDefault="00841F8F">
      <w:pPr>
        <w:autoSpaceDE w:val="0"/>
        <w:ind w:firstLine="720"/>
        <w:jc w:val="both"/>
      </w:pPr>
      <w:r>
        <w:t>9.1. Договор является публичным Договором в соответствии со статьей 426 Гражданского кодекса Российской Федерации.</w:t>
      </w:r>
    </w:p>
    <w:p w:rsidR="00841F8F" w:rsidRDefault="00841F8F">
      <w:pPr>
        <w:autoSpaceDE w:val="0"/>
        <w:ind w:firstLine="720"/>
        <w:jc w:val="both"/>
      </w:pPr>
      <w:r>
        <w:t>9.2. Договор заключен на срок: [</w:t>
      </w:r>
      <w:r>
        <w:rPr>
          <w:b/>
          <w:bCs/>
          <w:color w:val="000080"/>
        </w:rPr>
        <w:t>вписать нужное</w:t>
      </w:r>
      <w:r>
        <w:t>]. Начало действия Договора с [</w:t>
      </w:r>
      <w:r>
        <w:rPr>
          <w:b/>
          <w:bCs/>
          <w:color w:val="000080"/>
        </w:rPr>
        <w:t>дата</w:t>
      </w:r>
      <w:r>
        <w:t>] (не позднее чем через месяц после подписания).</w:t>
      </w:r>
    </w:p>
    <w:p w:rsidR="00841F8F" w:rsidRDefault="00841F8F">
      <w:pPr>
        <w:autoSpaceDE w:val="0"/>
        <w:ind w:firstLine="720"/>
        <w:jc w:val="both"/>
      </w:pPr>
      <w: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841F8F" w:rsidRDefault="00841F8F">
      <w:pPr>
        <w:autoSpaceDE w:val="0"/>
        <w:ind w:firstLine="720"/>
        <w:jc w:val="both"/>
      </w:pPr>
      <w: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841F8F" w:rsidRDefault="00841F8F">
      <w:pPr>
        <w:autoSpaceDE w:val="0"/>
        <w:ind w:firstLine="720"/>
        <w:jc w:val="both"/>
      </w:pPr>
      <w: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841F8F" w:rsidRDefault="00841F8F">
      <w:pPr>
        <w:autoSpaceDE w:val="0"/>
        <w:ind w:firstLine="720"/>
        <w:jc w:val="both"/>
      </w:pPr>
      <w:r>
        <w:t>9.6. Изменение и расторжение настоящего Договора управления осуществляется в порядке, предусмотренном законодательством.</w:t>
      </w:r>
    </w:p>
    <w:p w:rsidR="00841F8F" w:rsidRDefault="00841F8F">
      <w:pPr>
        <w:autoSpaceDE w:val="0"/>
        <w:ind w:firstLine="720"/>
        <w:jc w:val="both"/>
      </w:pPr>
      <w: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10. Реквизиты сторон</w:t>
      </w:r>
    </w:p>
    <w:p w:rsidR="00841F8F" w:rsidRDefault="00841F8F">
      <w:pPr>
        <w:autoSpaceDE w:val="0"/>
        <w:ind w:firstLine="720"/>
        <w:jc w:val="both"/>
      </w:pPr>
    </w:p>
    <w:tbl>
      <w:tblPr>
        <w:tblW w:w="0" w:type="auto"/>
        <w:tblLayout w:type="fixed"/>
        <w:tblLook w:val="0000" w:firstRow="0" w:lastRow="0" w:firstColumn="0" w:lastColumn="0" w:noHBand="0" w:noVBand="0"/>
      </w:tblPr>
      <w:tblGrid>
        <w:gridCol w:w="5040"/>
        <w:gridCol w:w="5040"/>
      </w:tblGrid>
      <w:tr w:rsidR="00841F8F">
        <w:tc>
          <w:tcPr>
            <w:tcW w:w="5040" w:type="dxa"/>
          </w:tcPr>
          <w:p w:rsidR="00841F8F" w:rsidRDefault="00841F8F">
            <w:pPr>
              <w:autoSpaceDE w:val="0"/>
            </w:pPr>
            <w:r>
              <w:t>Собственник:</w:t>
            </w:r>
          </w:p>
          <w:p w:rsidR="00841F8F" w:rsidRDefault="00841F8F">
            <w:pPr>
              <w:autoSpaceDE w:val="0"/>
            </w:pPr>
            <w:r>
              <w:t>[</w:t>
            </w:r>
            <w:r>
              <w:rPr>
                <w:b/>
                <w:bCs/>
                <w:color w:val="000080"/>
              </w:rPr>
              <w:t>Ф. И. О.</w:t>
            </w:r>
            <w:r>
              <w:t>]</w:t>
            </w:r>
          </w:p>
          <w:p w:rsidR="00841F8F" w:rsidRDefault="00841F8F">
            <w:pPr>
              <w:autoSpaceDE w:val="0"/>
            </w:pPr>
            <w:r>
              <w:t>паспорт [</w:t>
            </w:r>
            <w:r>
              <w:rPr>
                <w:b/>
                <w:bCs/>
                <w:color w:val="000080"/>
              </w:rPr>
              <w:t>вписать нужное</w:t>
            </w:r>
            <w:r>
              <w:t>] N [</w:t>
            </w:r>
            <w:r>
              <w:rPr>
                <w:b/>
                <w:bCs/>
                <w:color w:val="000080"/>
              </w:rPr>
              <w:t>вписать нужное</w:t>
            </w:r>
            <w:r>
              <w:t>]</w:t>
            </w:r>
          </w:p>
          <w:p w:rsidR="00841F8F" w:rsidRDefault="00841F8F">
            <w:pPr>
              <w:autoSpaceDE w:val="0"/>
            </w:pPr>
            <w:r>
              <w:t>выдан [</w:t>
            </w:r>
            <w:r>
              <w:rPr>
                <w:b/>
                <w:bCs/>
                <w:color w:val="000080"/>
              </w:rPr>
              <w:t>вписать нужное</w:t>
            </w:r>
            <w:r>
              <w:t>]</w:t>
            </w:r>
          </w:p>
          <w:p w:rsidR="00841F8F" w:rsidRDefault="00841F8F">
            <w:pPr>
              <w:autoSpaceDE w:val="0"/>
            </w:pPr>
            <w:r>
              <w:t>когда [</w:t>
            </w:r>
            <w:r>
              <w:rPr>
                <w:b/>
                <w:bCs/>
                <w:color w:val="000080"/>
              </w:rPr>
              <w:t>вписать нужное</w:t>
            </w:r>
            <w:r>
              <w:t>]</w:t>
            </w:r>
          </w:p>
          <w:p w:rsidR="00841F8F" w:rsidRDefault="00841F8F">
            <w:pPr>
              <w:autoSpaceDE w:val="0"/>
            </w:pPr>
            <w:r>
              <w:t>зарегистрирован по месту постоянного проживания: [</w:t>
            </w:r>
            <w:r>
              <w:rPr>
                <w:b/>
                <w:bCs/>
                <w:color w:val="000080"/>
              </w:rPr>
              <w:t>вписать нужное</w:t>
            </w:r>
            <w:r>
              <w:t>]</w:t>
            </w:r>
          </w:p>
          <w:p w:rsidR="00841F8F" w:rsidRDefault="00841F8F">
            <w:pPr>
              <w:autoSpaceDE w:val="0"/>
              <w:jc w:val="both"/>
            </w:pPr>
          </w:p>
          <w:p w:rsidR="00841F8F" w:rsidRDefault="00841F8F">
            <w:pPr>
              <w:autoSpaceDE w:val="0"/>
              <w:jc w:val="both"/>
            </w:pPr>
            <w:r>
              <w:t>[</w:t>
            </w:r>
            <w:r>
              <w:rPr>
                <w:b/>
                <w:bCs/>
                <w:color w:val="000080"/>
              </w:rPr>
              <w:t>подпись</w:t>
            </w:r>
            <w:r>
              <w:t>]/[</w:t>
            </w:r>
            <w:r>
              <w:rPr>
                <w:b/>
                <w:bCs/>
                <w:color w:val="000080"/>
              </w:rPr>
              <w:t>вписать нужное</w:t>
            </w:r>
            <w:r>
              <w:t>]/</w:t>
            </w:r>
          </w:p>
        </w:tc>
        <w:tc>
          <w:tcPr>
            <w:tcW w:w="5040" w:type="dxa"/>
          </w:tcPr>
          <w:p w:rsidR="00841F8F" w:rsidRDefault="00841F8F">
            <w:pPr>
              <w:autoSpaceDE w:val="0"/>
            </w:pPr>
            <w:r>
              <w:t>Управляющая компания:</w:t>
            </w:r>
          </w:p>
          <w:p w:rsidR="00841F8F" w:rsidRDefault="00841F8F">
            <w:pPr>
              <w:autoSpaceDE w:val="0"/>
            </w:pPr>
            <w:r>
              <w:t>юр. адрес: [</w:t>
            </w:r>
            <w:r>
              <w:rPr>
                <w:b/>
                <w:bCs/>
                <w:color w:val="000080"/>
              </w:rPr>
              <w:t>вписать нужное</w:t>
            </w:r>
            <w:r>
              <w:t>]</w:t>
            </w:r>
          </w:p>
          <w:p w:rsidR="00841F8F" w:rsidRDefault="00841F8F">
            <w:pPr>
              <w:autoSpaceDE w:val="0"/>
            </w:pPr>
            <w:r>
              <w:t>ОГРН: [</w:t>
            </w:r>
            <w:r>
              <w:rPr>
                <w:b/>
                <w:bCs/>
                <w:color w:val="000080"/>
              </w:rPr>
              <w:t>вписать нужное</w:t>
            </w:r>
            <w:r>
              <w:t>]</w:t>
            </w:r>
          </w:p>
          <w:p w:rsidR="00841F8F" w:rsidRDefault="00841F8F">
            <w:pPr>
              <w:autoSpaceDE w:val="0"/>
            </w:pPr>
            <w:r>
              <w:t>ИНН: [</w:t>
            </w:r>
            <w:r>
              <w:rPr>
                <w:b/>
                <w:bCs/>
                <w:color w:val="000080"/>
              </w:rPr>
              <w:t>вписать нужное</w:t>
            </w:r>
            <w:r>
              <w:t>]</w:t>
            </w:r>
          </w:p>
          <w:p w:rsidR="00841F8F" w:rsidRDefault="00841F8F">
            <w:pPr>
              <w:autoSpaceDE w:val="0"/>
            </w:pPr>
            <w:r>
              <w:t>р/с [</w:t>
            </w:r>
            <w:r>
              <w:rPr>
                <w:b/>
                <w:bCs/>
                <w:color w:val="000080"/>
              </w:rPr>
              <w:t>вписать нужное</w:t>
            </w:r>
            <w:r>
              <w:t>]</w:t>
            </w:r>
          </w:p>
          <w:p w:rsidR="00841F8F" w:rsidRDefault="00841F8F">
            <w:pPr>
              <w:autoSpaceDE w:val="0"/>
            </w:pPr>
            <w:r>
              <w:t>в [</w:t>
            </w:r>
            <w:r>
              <w:rPr>
                <w:b/>
                <w:bCs/>
                <w:color w:val="000080"/>
              </w:rPr>
              <w:t>вписать нужное</w:t>
            </w:r>
            <w:r>
              <w:t>]</w:t>
            </w:r>
          </w:p>
          <w:p w:rsidR="00841F8F" w:rsidRDefault="00841F8F">
            <w:pPr>
              <w:autoSpaceDE w:val="0"/>
            </w:pPr>
            <w:r>
              <w:t>к/c [</w:t>
            </w:r>
            <w:r>
              <w:rPr>
                <w:b/>
                <w:bCs/>
                <w:color w:val="000080"/>
              </w:rPr>
              <w:t>вписать нужное</w:t>
            </w:r>
            <w:r>
              <w:t>] БИК [</w:t>
            </w:r>
            <w:r>
              <w:rPr>
                <w:b/>
                <w:bCs/>
                <w:color w:val="000080"/>
              </w:rPr>
              <w:t>вписать нужное</w:t>
            </w:r>
            <w:r>
              <w:t>]</w:t>
            </w:r>
          </w:p>
          <w:p w:rsidR="00841F8F" w:rsidRDefault="00841F8F">
            <w:pPr>
              <w:autoSpaceDE w:val="0"/>
              <w:jc w:val="both"/>
            </w:pPr>
            <w:r>
              <w:t>Руководитель:</w:t>
            </w:r>
          </w:p>
          <w:p w:rsidR="00841F8F" w:rsidRDefault="00841F8F">
            <w:pPr>
              <w:autoSpaceDE w:val="0"/>
              <w:jc w:val="both"/>
            </w:pPr>
            <w:r>
              <w:t>[</w:t>
            </w:r>
            <w:r>
              <w:rPr>
                <w:b/>
                <w:bCs/>
                <w:color w:val="000080"/>
              </w:rPr>
              <w:t>подпись</w:t>
            </w:r>
            <w:r>
              <w:t>]/[</w:t>
            </w:r>
            <w:r>
              <w:rPr>
                <w:b/>
                <w:bCs/>
                <w:color w:val="000080"/>
              </w:rPr>
              <w:t>Ф. И. О.</w:t>
            </w:r>
            <w:r>
              <w:t>]/</w:t>
            </w:r>
          </w:p>
        </w:tc>
      </w:tr>
    </w:tbl>
    <w:p w:rsidR="00841F8F" w:rsidRDefault="00841F8F">
      <w:pPr>
        <w:autoSpaceDE w:val="0"/>
        <w:ind w:firstLine="720"/>
        <w:jc w:val="both"/>
      </w:pPr>
    </w:p>
    <w:p w:rsidR="008302C6" w:rsidRPr="008302C6" w:rsidRDefault="008302C6" w:rsidP="008302C6">
      <w:pPr>
        <w:autoSpaceDE w:val="0"/>
        <w:rPr>
          <w:b/>
          <w:bCs/>
          <w:color w:val="000080"/>
          <w:lang w:val="ru-RU"/>
        </w:rPr>
      </w:pPr>
      <w:r>
        <w:rPr>
          <w:b/>
          <w:bCs/>
          <w:color w:val="000080"/>
          <w:lang w:val="ru-RU"/>
        </w:rPr>
        <w:t>Приложения к договору</w:t>
      </w:r>
      <w:r w:rsidRPr="008302C6">
        <w:rPr>
          <w:b/>
          <w:bCs/>
          <w:color w:val="000080"/>
          <w:lang w:val="ru-RU"/>
        </w:rPr>
        <w:t>:</w:t>
      </w:r>
    </w:p>
    <w:p w:rsidR="008302C6" w:rsidRDefault="008302C6" w:rsidP="008302C6">
      <w:pPr>
        <w:autoSpaceDE w:val="0"/>
        <w:rPr>
          <w:bCs/>
          <w:color w:val="000080"/>
          <w:lang w:val="ru-RU"/>
        </w:rPr>
      </w:pPr>
      <w:r w:rsidRPr="008302C6">
        <w:rPr>
          <w:bCs/>
          <w:color w:val="000080"/>
          <w:lang w:val="ru-RU"/>
        </w:rPr>
        <w:t>1</w:t>
      </w:r>
      <w:r>
        <w:rPr>
          <w:bCs/>
          <w:color w:val="000080"/>
          <w:lang w:val="ru-RU"/>
        </w:rPr>
        <w:t>.</w:t>
      </w:r>
    </w:p>
    <w:p w:rsidR="008302C6" w:rsidRDefault="008302C6" w:rsidP="008302C6">
      <w:pPr>
        <w:autoSpaceDE w:val="0"/>
        <w:rPr>
          <w:bCs/>
          <w:color w:val="000080"/>
          <w:lang w:val="ru-RU"/>
        </w:rPr>
      </w:pPr>
      <w:r>
        <w:rPr>
          <w:bCs/>
          <w:color w:val="000080"/>
          <w:lang w:val="ru-RU"/>
        </w:rPr>
        <w:t>2.</w:t>
      </w:r>
    </w:p>
    <w:p w:rsidR="00841F8F" w:rsidRDefault="008302C6" w:rsidP="008302C6">
      <w:pPr>
        <w:autoSpaceDE w:val="0"/>
        <w:jc w:val="right"/>
        <w:rPr>
          <w:b/>
          <w:bCs/>
          <w:color w:val="000080"/>
        </w:rPr>
      </w:pPr>
      <w:r>
        <w:rPr>
          <w:bCs/>
          <w:color w:val="000080"/>
          <w:lang w:val="ru-RU"/>
        </w:rPr>
        <w:t>3.</w:t>
      </w:r>
      <w:r>
        <w:rPr>
          <w:b/>
          <w:bCs/>
          <w:color w:val="000080"/>
        </w:rPr>
        <w:br w:type="page"/>
      </w:r>
      <w:r w:rsidR="00841F8F">
        <w:rPr>
          <w:b/>
          <w:bCs/>
          <w:color w:val="000080"/>
        </w:rPr>
        <w:lastRenderedPageBreak/>
        <w:t>Приложение N 1</w:t>
      </w:r>
    </w:p>
    <w:p w:rsidR="00841F8F" w:rsidRDefault="00841F8F">
      <w:pPr>
        <w:autoSpaceDE w:val="0"/>
        <w:ind w:firstLine="698"/>
        <w:jc w:val="right"/>
      </w:pPr>
      <w:r>
        <w:rPr>
          <w:b/>
          <w:bCs/>
          <w:color w:val="000080"/>
        </w:rPr>
        <w:t xml:space="preserve">к </w:t>
      </w:r>
      <w:hyperlink w:anchor="sub_0" w:history="1">
        <w:r>
          <w:rPr>
            <w:rStyle w:val="a3"/>
          </w:rPr>
          <w:t>Договору</w:t>
        </w:r>
      </w:hyperlink>
      <w:r>
        <w:rPr>
          <w:b/>
          <w:bCs/>
          <w:color w:val="000080"/>
        </w:rPr>
        <w:t xml:space="preserve"> N</w:t>
      </w:r>
      <w:r>
        <w:t xml:space="preserve"> [</w:t>
      </w:r>
      <w:r>
        <w:rPr>
          <w:b/>
          <w:bCs/>
          <w:color w:val="000080"/>
        </w:rPr>
        <w:t>вписать нужное</w:t>
      </w:r>
      <w:r>
        <w:t>]</w:t>
      </w:r>
    </w:p>
    <w:p w:rsidR="00841F8F" w:rsidRDefault="00841F8F">
      <w:pPr>
        <w:autoSpaceDE w:val="0"/>
        <w:ind w:firstLine="698"/>
        <w:jc w:val="right"/>
      </w:pPr>
      <w:r>
        <w:rPr>
          <w:b/>
          <w:bCs/>
          <w:color w:val="000080"/>
        </w:rPr>
        <w:t>от</w:t>
      </w:r>
      <w:r>
        <w:t xml:space="preserve"> [</w:t>
      </w:r>
      <w:r>
        <w:rPr>
          <w:b/>
          <w:bCs/>
          <w:color w:val="000080"/>
        </w:rPr>
        <w:t>число, месяц, год</w:t>
      </w:r>
      <w:r>
        <w:t>]</w:t>
      </w:r>
    </w:p>
    <w:p w:rsidR="00841F8F" w:rsidRDefault="00841F8F">
      <w:pPr>
        <w:autoSpaceDE w:val="0"/>
        <w:ind w:firstLine="720"/>
        <w:jc w:val="both"/>
      </w:pPr>
    </w:p>
    <w:p w:rsidR="00841F8F" w:rsidRDefault="00841F8F">
      <w:pPr>
        <w:autoSpaceDE w:val="0"/>
        <w:ind w:firstLine="698"/>
        <w:jc w:val="center"/>
      </w:pPr>
      <w:r>
        <w:rPr>
          <w:b/>
          <w:bCs/>
          <w:color w:val="000080"/>
        </w:rPr>
        <w:t>Перечень работ, услуг по содержанию и текущему ремонту общего имущества</w:t>
      </w:r>
      <w:r>
        <w:rPr>
          <w:b/>
          <w:bCs/>
          <w:color w:val="000080"/>
        </w:rPr>
        <w:br/>
        <w:t>многоквартирного жилого дома по адресу:</w:t>
      </w:r>
      <w:r>
        <w:t xml:space="preserve"> [</w:t>
      </w:r>
      <w:r>
        <w:rPr>
          <w:b/>
          <w:bCs/>
          <w:color w:val="000080"/>
        </w:rPr>
        <w:t>вписать нужное</w:t>
      </w:r>
      <w:r>
        <w:t>]</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I. Перечень работ по содержанию жилья</w:t>
      </w:r>
    </w:p>
    <w:p w:rsidR="00841F8F" w:rsidRDefault="00841F8F">
      <w:pPr>
        <w:autoSpaceDE w:val="0"/>
        <w:ind w:firstLine="720"/>
        <w:jc w:val="both"/>
      </w:pPr>
    </w:p>
    <w:p w:rsidR="00841F8F" w:rsidRDefault="00841F8F">
      <w:pPr>
        <w:autoSpaceDE w:val="0"/>
        <w:ind w:firstLine="720"/>
        <w:jc w:val="both"/>
      </w:pPr>
      <w:r>
        <w:t>1. Работы, выполняемые при проведении технических осмотров и обходов отдельных элементов и помещений дома:</w:t>
      </w:r>
    </w:p>
    <w:p w:rsidR="00841F8F" w:rsidRDefault="00841F8F">
      <w:pPr>
        <w:autoSpaceDE w:val="0"/>
        <w:ind w:firstLine="720"/>
        <w:jc w:val="both"/>
      </w:pPr>
      <w:r>
        <w:t>1.1. 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841F8F" w:rsidRDefault="00841F8F">
      <w:pPr>
        <w:autoSpaceDE w:val="0"/>
        <w:ind w:firstLine="720"/>
        <w:jc w:val="both"/>
      </w:pPr>
      <w:r>
        <w:t>1.2.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rsidR="00841F8F" w:rsidRDefault="00841F8F">
      <w:pPr>
        <w:autoSpaceDE w:val="0"/>
        <w:ind w:firstLine="720"/>
        <w:jc w:val="both"/>
      </w:pPr>
      <w:r>
        <w:t>1.3. Прочистка канализационного лежака в подвальных помещениях и технических этажах.</w:t>
      </w:r>
    </w:p>
    <w:p w:rsidR="00841F8F" w:rsidRDefault="00841F8F">
      <w:pPr>
        <w:autoSpaceDE w:val="0"/>
        <w:ind w:firstLine="720"/>
        <w:jc w:val="both"/>
      </w:pPr>
      <w:r>
        <w:t>1.4. Проверка исправности канализационных вытяжек.</w:t>
      </w:r>
    </w:p>
    <w:p w:rsidR="00841F8F" w:rsidRDefault="00841F8F">
      <w:pPr>
        <w:autoSpaceDE w:val="0"/>
        <w:ind w:firstLine="720"/>
        <w:jc w:val="both"/>
      </w:pPr>
      <w:r>
        <w:t>1.5. Проверка наличия тяги в дымовентиляционных каналах.</w:t>
      </w:r>
    </w:p>
    <w:p w:rsidR="00841F8F" w:rsidRDefault="00841F8F">
      <w:pPr>
        <w:autoSpaceDE w:val="0"/>
        <w:ind w:firstLine="720"/>
        <w:jc w:val="both"/>
      </w:pPr>
      <w:r>
        <w:t>1.6. Проверка заземления ванн.</w:t>
      </w:r>
    </w:p>
    <w:p w:rsidR="00841F8F" w:rsidRDefault="00841F8F">
      <w:pPr>
        <w:autoSpaceDE w:val="0"/>
        <w:ind w:firstLine="720"/>
        <w:jc w:val="both"/>
      </w:pPr>
      <w:r>
        <w:t>1.7. Промазка суриковой замазкой свищей, участков гребней стальной кровли и др.</w:t>
      </w:r>
    </w:p>
    <w:p w:rsidR="00841F8F" w:rsidRDefault="00841F8F">
      <w:pPr>
        <w:autoSpaceDE w:val="0"/>
        <w:ind w:firstLine="720"/>
        <w:jc w:val="both"/>
      </w:pPr>
      <w:r>
        <w:t>1.8. Проверка заземления оболочки электрокабеля, замеры сопротивления изоляции проводов.</w:t>
      </w:r>
    </w:p>
    <w:p w:rsidR="00841F8F" w:rsidRDefault="00841F8F">
      <w:pPr>
        <w:autoSpaceDE w:val="0"/>
        <w:ind w:firstLine="720"/>
        <w:jc w:val="both"/>
      </w:pPr>
      <w:r>
        <w:t>1.9. Осмотр пожарной сигнализации и средств тушения в домах.</w:t>
      </w:r>
    </w:p>
    <w:p w:rsidR="00841F8F" w:rsidRDefault="00841F8F">
      <w:pPr>
        <w:autoSpaceDE w:val="0"/>
        <w:ind w:firstLine="720"/>
        <w:jc w:val="both"/>
      </w:pPr>
      <w:r>
        <w:t>2. Работы, выполняемые при подготовке дома к эксплуатации в весенне-летний период:</w:t>
      </w:r>
    </w:p>
    <w:p w:rsidR="00841F8F" w:rsidRDefault="00841F8F">
      <w:pPr>
        <w:autoSpaceDE w:val="0"/>
        <w:ind w:firstLine="720"/>
        <w:jc w:val="both"/>
      </w:pPr>
      <w:r>
        <w:t>2.1. Укрепление водосточных труб, колен и воронок.</w:t>
      </w:r>
    </w:p>
    <w:p w:rsidR="00841F8F" w:rsidRDefault="00841F8F">
      <w:pPr>
        <w:autoSpaceDE w:val="0"/>
        <w:ind w:firstLine="720"/>
        <w:jc w:val="both"/>
      </w:pPr>
      <w:r>
        <w:t>2.2. Расконсервирование и ремонт поливочной системы.</w:t>
      </w:r>
    </w:p>
    <w:p w:rsidR="00841F8F" w:rsidRDefault="00841F8F">
      <w:pPr>
        <w:autoSpaceDE w:val="0"/>
        <w:ind w:firstLine="720"/>
        <w:jc w:val="both"/>
      </w:pPr>
      <w:r>
        <w:t>2.3. Консервация системы центрального отопления.</w:t>
      </w:r>
    </w:p>
    <w:p w:rsidR="00841F8F" w:rsidRDefault="00841F8F">
      <w:pPr>
        <w:autoSpaceDE w:val="0"/>
        <w:ind w:firstLine="720"/>
        <w:jc w:val="both"/>
      </w:pPr>
      <w:r>
        <w:t>2.4. Ремонт оборудования детских и спортивных площадок.</w:t>
      </w:r>
    </w:p>
    <w:p w:rsidR="00841F8F" w:rsidRDefault="00841F8F">
      <w:pPr>
        <w:autoSpaceDE w:val="0"/>
        <w:ind w:firstLine="720"/>
        <w:jc w:val="both"/>
      </w:pPr>
      <w:r>
        <w:t>2.5. Ремонт просевших отмосток.</w:t>
      </w:r>
    </w:p>
    <w:p w:rsidR="00841F8F" w:rsidRDefault="00841F8F">
      <w:pPr>
        <w:autoSpaceDE w:val="0"/>
        <w:ind w:firstLine="720"/>
        <w:jc w:val="both"/>
      </w:pPr>
      <w:r>
        <w:t>3. Работы, выполняемые при подготовке дома к эксплуатации в осенне-зимний период:</w:t>
      </w:r>
    </w:p>
    <w:p w:rsidR="00841F8F" w:rsidRDefault="00841F8F">
      <w:pPr>
        <w:autoSpaceDE w:val="0"/>
        <w:ind w:firstLine="720"/>
        <w:jc w:val="both"/>
      </w:pPr>
      <w:r>
        <w:t>3.1. Замена разбитых стекол окон и дверей в местах общего пользования и вспомогательных помещениях.</w:t>
      </w:r>
    </w:p>
    <w:p w:rsidR="00841F8F" w:rsidRDefault="00841F8F">
      <w:pPr>
        <w:autoSpaceDE w:val="0"/>
        <w:ind w:firstLine="720"/>
        <w:jc w:val="both"/>
      </w:pPr>
      <w:r>
        <w:t>3.2. Утепление чердачных перекрытий.</w:t>
      </w:r>
    </w:p>
    <w:p w:rsidR="00841F8F" w:rsidRDefault="00841F8F">
      <w:pPr>
        <w:autoSpaceDE w:val="0"/>
        <w:ind w:firstLine="720"/>
        <w:jc w:val="both"/>
      </w:pPr>
      <w:r>
        <w:t>3.3. Утепление трубопроводов в чердачных и подвальных помещениях.</w:t>
      </w:r>
    </w:p>
    <w:p w:rsidR="00841F8F" w:rsidRDefault="00841F8F">
      <w:pPr>
        <w:autoSpaceDE w:val="0"/>
        <w:ind w:firstLine="720"/>
        <w:jc w:val="both"/>
      </w:pPr>
      <w:r>
        <w:t>3.4. Укрепление и ремонт парапетных ограждений.</w:t>
      </w:r>
    </w:p>
    <w:p w:rsidR="00841F8F" w:rsidRDefault="00841F8F">
      <w:pPr>
        <w:autoSpaceDE w:val="0"/>
        <w:ind w:firstLine="720"/>
        <w:jc w:val="both"/>
      </w:pPr>
      <w:r>
        <w:t>3.5. Изготовление новых или ремонт существующих ходовых досок и переходных мостиков на чердаках.</w:t>
      </w:r>
    </w:p>
    <w:p w:rsidR="00841F8F" w:rsidRDefault="00841F8F">
      <w:pPr>
        <w:autoSpaceDE w:val="0"/>
        <w:ind w:firstLine="720"/>
        <w:jc w:val="both"/>
      </w:pPr>
      <w:r>
        <w:t>3.6. Ремонт, регулировка и испытание систем центрального отопления.</w:t>
      </w:r>
    </w:p>
    <w:p w:rsidR="00841F8F" w:rsidRDefault="00841F8F">
      <w:pPr>
        <w:autoSpaceDE w:val="0"/>
        <w:ind w:firstLine="720"/>
        <w:jc w:val="both"/>
      </w:pPr>
      <w:r>
        <w:t>3.7. Утепление и прочистка дымовентиляционных каналов.</w:t>
      </w:r>
    </w:p>
    <w:p w:rsidR="00841F8F" w:rsidRDefault="00841F8F">
      <w:pPr>
        <w:autoSpaceDE w:val="0"/>
        <w:ind w:firstLine="720"/>
        <w:jc w:val="both"/>
      </w:pPr>
      <w:r>
        <w:t>3.8. Консервация поливочных систем.</w:t>
      </w:r>
    </w:p>
    <w:p w:rsidR="00841F8F" w:rsidRDefault="00841F8F">
      <w:pPr>
        <w:autoSpaceDE w:val="0"/>
        <w:ind w:firstLine="720"/>
        <w:jc w:val="both"/>
      </w:pPr>
      <w:r>
        <w:t>3.9. Проверка состояния продухов в цоколях зданий.</w:t>
      </w:r>
    </w:p>
    <w:p w:rsidR="00841F8F" w:rsidRDefault="00841F8F">
      <w:pPr>
        <w:autoSpaceDE w:val="0"/>
        <w:ind w:firstLine="720"/>
        <w:jc w:val="both"/>
      </w:pPr>
      <w:r>
        <w:t>3.10. Ремонт и укрепление входных дверей в подъездах.</w:t>
      </w:r>
    </w:p>
    <w:p w:rsidR="00841F8F" w:rsidRDefault="00841F8F">
      <w:pPr>
        <w:autoSpaceDE w:val="0"/>
        <w:ind w:firstLine="720"/>
        <w:jc w:val="both"/>
      </w:pPr>
      <w:r>
        <w:t>4. Работы, выполняемые при проведении частичных осмотров:</w:t>
      </w:r>
    </w:p>
    <w:p w:rsidR="00841F8F" w:rsidRDefault="00841F8F">
      <w:pPr>
        <w:autoSpaceDE w:val="0"/>
        <w:ind w:firstLine="720"/>
        <w:jc w:val="both"/>
      </w:pPr>
      <w:r>
        <w:t xml:space="preserve">4.1. Промазка суриковой замазкой или другой мастикой гребней и свищей в местах </w:t>
      </w:r>
      <w:r>
        <w:lastRenderedPageBreak/>
        <w:t>протечек кровли.</w:t>
      </w:r>
    </w:p>
    <w:p w:rsidR="00841F8F" w:rsidRDefault="00841F8F">
      <w:pPr>
        <w:autoSpaceDE w:val="0"/>
        <w:ind w:firstLine="720"/>
        <w:jc w:val="both"/>
      </w:pPr>
      <w:r>
        <w:t>4.2. Проверка наличия тяги в дымовых и вентиляционных каналах.</w:t>
      </w:r>
    </w:p>
    <w:p w:rsidR="00841F8F" w:rsidRDefault="00841F8F">
      <w:pPr>
        <w:autoSpaceDE w:val="0"/>
        <w:ind w:firstLine="720"/>
        <w:jc w:val="both"/>
      </w:pPr>
      <w:r>
        <w:t>4.3. Уплотнение сгонов в общедомовых инженерных сетях.</w:t>
      </w:r>
    </w:p>
    <w:p w:rsidR="00841F8F" w:rsidRDefault="00841F8F">
      <w:pPr>
        <w:autoSpaceDE w:val="0"/>
        <w:ind w:firstLine="720"/>
        <w:jc w:val="both"/>
      </w:pPr>
      <w:r>
        <w:t>4.4. Прочистка общедомовой канализации.</w:t>
      </w:r>
    </w:p>
    <w:p w:rsidR="00841F8F" w:rsidRDefault="00841F8F">
      <w:pPr>
        <w:autoSpaceDE w:val="0"/>
        <w:ind w:firstLine="720"/>
        <w:jc w:val="both"/>
      </w:pPr>
      <w:r>
        <w:t>4.5. Набивка сальников в вентилях, задвижках на общедомовых инженерных сетях.</w:t>
      </w:r>
    </w:p>
    <w:p w:rsidR="00841F8F" w:rsidRDefault="00841F8F">
      <w:pPr>
        <w:autoSpaceDE w:val="0"/>
        <w:ind w:firstLine="720"/>
        <w:jc w:val="both"/>
      </w:pPr>
      <w:r>
        <w:t>4.6. Укрепление трубопроводов на общедомовых инженерных сетях в местах общего пользования.</w:t>
      </w:r>
    </w:p>
    <w:p w:rsidR="00841F8F" w:rsidRDefault="00841F8F">
      <w:pPr>
        <w:autoSpaceDE w:val="0"/>
        <w:ind w:firstLine="720"/>
        <w:jc w:val="both"/>
      </w:pPr>
      <w:r>
        <w:t>4.7. Проверка канализационных вытяжек.</w:t>
      </w:r>
    </w:p>
    <w:p w:rsidR="00841F8F" w:rsidRDefault="00841F8F">
      <w:pPr>
        <w:autoSpaceDE w:val="0"/>
        <w:ind w:firstLine="720"/>
        <w:jc w:val="both"/>
      </w:pPr>
      <w:r>
        <w:t>4.8. Мелкий ремонт изоляции.</w:t>
      </w:r>
    </w:p>
    <w:p w:rsidR="00841F8F" w:rsidRDefault="00841F8F">
      <w:pPr>
        <w:autoSpaceDE w:val="0"/>
        <w:ind w:firstLine="720"/>
        <w:jc w:val="both"/>
      </w:pPr>
      <w:r>
        <w:t>4.9. Устранение мелких неисправностей электропроводки в местах общего пользования.</w:t>
      </w:r>
    </w:p>
    <w:p w:rsidR="00841F8F" w:rsidRDefault="00841F8F">
      <w:pPr>
        <w:autoSpaceDE w:val="0"/>
        <w:ind w:firstLine="720"/>
        <w:jc w:val="both"/>
      </w:pPr>
      <w:r>
        <w:t>5. Прочие работы:</w:t>
      </w:r>
    </w:p>
    <w:p w:rsidR="00841F8F" w:rsidRDefault="00841F8F">
      <w:pPr>
        <w:autoSpaceDE w:val="0"/>
        <w:ind w:firstLine="720"/>
        <w:jc w:val="both"/>
      </w:pPr>
      <w:r>
        <w:t>5.1. Регулировка и наладка систем центрального отопления.</w:t>
      </w:r>
    </w:p>
    <w:p w:rsidR="00841F8F" w:rsidRDefault="00841F8F">
      <w:pPr>
        <w:autoSpaceDE w:val="0"/>
        <w:ind w:firstLine="720"/>
        <w:jc w:val="both"/>
      </w:pPr>
      <w:r>
        <w:t>5.2. Регулировка и наладка вентиляции.</w:t>
      </w:r>
    </w:p>
    <w:p w:rsidR="00841F8F" w:rsidRDefault="00841F8F">
      <w:pPr>
        <w:autoSpaceDE w:val="0"/>
        <w:ind w:firstLine="720"/>
        <w:jc w:val="both"/>
      </w:pPr>
      <w:r>
        <w:t>5.3. Промывка и опрессовка систем центрального отопления.</w:t>
      </w:r>
    </w:p>
    <w:p w:rsidR="00841F8F" w:rsidRDefault="00841F8F">
      <w:pPr>
        <w:autoSpaceDE w:val="0"/>
        <w:ind w:firstLine="720"/>
        <w:jc w:val="both"/>
      </w:pPr>
      <w:r>
        <w:t>5.4. Озеленение территории, уход за зелеными насаждениями.</w:t>
      </w:r>
    </w:p>
    <w:p w:rsidR="00841F8F" w:rsidRDefault="00841F8F">
      <w:pPr>
        <w:autoSpaceDE w:val="0"/>
        <w:ind w:firstLine="720"/>
        <w:jc w:val="both"/>
      </w:pPr>
      <w:r>
        <w:t>5.5. Удаление с крыш снега и наледей.</w:t>
      </w:r>
    </w:p>
    <w:p w:rsidR="00841F8F" w:rsidRDefault="00841F8F">
      <w:pPr>
        <w:autoSpaceDE w:val="0"/>
        <w:ind w:firstLine="720"/>
        <w:jc w:val="both"/>
      </w:pPr>
      <w:r>
        <w:t>5.6. Очистка кровли от мусора, грязи, листьев.</w:t>
      </w:r>
    </w:p>
    <w:p w:rsidR="00841F8F" w:rsidRDefault="00841F8F">
      <w:pPr>
        <w:autoSpaceDE w:val="0"/>
        <w:ind w:firstLine="720"/>
        <w:jc w:val="both"/>
      </w:pPr>
      <w:r>
        <w:t>5.7. Уборка и очистка придомовой территории.</w:t>
      </w:r>
    </w:p>
    <w:p w:rsidR="00841F8F" w:rsidRDefault="00841F8F">
      <w:pPr>
        <w:autoSpaceDE w:val="0"/>
        <w:ind w:firstLine="720"/>
        <w:jc w:val="both"/>
      </w:pPr>
      <w:r>
        <w:t>5.8. Уборка вспомогательных помещений.</w:t>
      </w:r>
    </w:p>
    <w:p w:rsidR="00841F8F" w:rsidRDefault="00841F8F">
      <w:pPr>
        <w:autoSpaceDE w:val="0"/>
        <w:ind w:firstLine="720"/>
        <w:jc w:val="both"/>
      </w:pPr>
      <w:r>
        <w:t>5.9. Удаление крупногабаритного мусора из здания и его вывозка.</w:t>
      </w:r>
    </w:p>
    <w:p w:rsidR="00841F8F" w:rsidRDefault="00841F8F">
      <w:pPr>
        <w:autoSpaceDE w:val="0"/>
        <w:ind w:firstLine="720"/>
        <w:jc w:val="both"/>
      </w:pPr>
      <w:r>
        <w:t>5.10. Очистка и промывка стволов мусоропровода и их загрузочных клапанов.</w:t>
      </w:r>
    </w:p>
    <w:p w:rsidR="00841F8F" w:rsidRDefault="00841F8F">
      <w:pPr>
        <w:autoSpaceDE w:val="0"/>
        <w:ind w:firstLine="720"/>
        <w:jc w:val="both"/>
      </w:pPr>
      <w:r>
        <w:t>5.11. Дератизация, дезинфекция подвалов, мусоропроводов.</w:t>
      </w:r>
    </w:p>
    <w:p w:rsidR="00841F8F" w:rsidRDefault="00841F8F">
      <w:pPr>
        <w:autoSpaceDE w:val="0"/>
        <w:ind w:firstLine="720"/>
        <w:jc w:val="both"/>
      </w:pPr>
      <w:r>
        <w:t>5.12. Озеленение территории, уход за зелеными насаждениями.</w:t>
      </w:r>
    </w:p>
    <w:p w:rsidR="00841F8F" w:rsidRDefault="00841F8F">
      <w:pPr>
        <w:autoSpaceDE w:val="0"/>
        <w:ind w:firstLine="720"/>
        <w:jc w:val="both"/>
      </w:pPr>
      <w:r>
        <w:t>5.13. Посыпка территорий песком в зимнее время.</w:t>
      </w:r>
    </w:p>
    <w:p w:rsidR="00841F8F" w:rsidRDefault="00841F8F">
      <w:pPr>
        <w:autoSpaceDE w:val="0"/>
        <w:ind w:firstLine="720"/>
        <w:jc w:val="both"/>
      </w:pPr>
      <w:r>
        <w:t>5.14. Прочистка дымоходов и вентиляционных каналов.</w:t>
      </w:r>
    </w:p>
    <w:p w:rsidR="00841F8F" w:rsidRDefault="00841F8F">
      <w:pPr>
        <w:autoSpaceDE w:val="0"/>
        <w:ind w:firstLine="720"/>
        <w:jc w:val="both"/>
      </w:pPr>
      <w:r>
        <w:t>5.15. Управление многоквартирным домом, организация работ по содержанию и ремонту дома.</w:t>
      </w:r>
    </w:p>
    <w:p w:rsidR="00841F8F" w:rsidRDefault="00841F8F">
      <w:pPr>
        <w:autoSpaceDE w:val="0"/>
        <w:ind w:firstLine="720"/>
        <w:jc w:val="both"/>
      </w:pPr>
    </w:p>
    <w:p w:rsidR="00841F8F" w:rsidRDefault="00841F8F">
      <w:pPr>
        <w:autoSpaceDE w:val="0"/>
        <w:spacing w:before="108" w:after="108"/>
        <w:jc w:val="center"/>
        <w:rPr>
          <w:b/>
          <w:bCs/>
          <w:color w:val="000080"/>
        </w:rPr>
      </w:pPr>
      <w:r>
        <w:rPr>
          <w:b/>
          <w:bCs/>
          <w:color w:val="000080"/>
        </w:rPr>
        <w:t>II. Перечень работ по текущему ремонту общего имущества дома</w:t>
      </w:r>
    </w:p>
    <w:p w:rsidR="00841F8F" w:rsidRDefault="00841F8F">
      <w:pPr>
        <w:autoSpaceDE w:val="0"/>
        <w:ind w:firstLine="720"/>
        <w:jc w:val="both"/>
      </w:pPr>
    </w:p>
    <w:p w:rsidR="00841F8F" w:rsidRDefault="00841F8F">
      <w:pPr>
        <w:autoSpaceDE w:val="0"/>
        <w:ind w:firstLine="720"/>
        <w:jc w:val="both"/>
      </w:pPr>
      <w:r>
        <w:t>1. Устранение местных деформаций, усиление, восстановление поврежденных участков фундаментов, вентиляционных продухов, отмосток и входов в подвалы.</w:t>
      </w:r>
    </w:p>
    <w:p w:rsidR="00841F8F" w:rsidRDefault="00841F8F">
      <w:pPr>
        <w:autoSpaceDE w:val="0"/>
        <w:ind w:firstLine="720"/>
        <w:jc w:val="both"/>
      </w:pPr>
      <w: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p>
    <w:p w:rsidR="00841F8F" w:rsidRDefault="00841F8F">
      <w:pPr>
        <w:autoSpaceDE w:val="0"/>
        <w:ind w:firstLine="720"/>
        <w:jc w:val="both"/>
      </w:pPr>
      <w:r>
        <w:t>3. Частичная смена отдельных элементов перекрытий, заделка швов и трещин в местах общего пользования, их укрепление и окраска.</w:t>
      </w:r>
    </w:p>
    <w:p w:rsidR="00841F8F" w:rsidRDefault="00841F8F">
      <w:pPr>
        <w:autoSpaceDE w:val="0"/>
        <w:ind w:firstLine="720"/>
        <w:jc w:val="both"/>
      </w:pPr>
      <w: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841F8F" w:rsidRDefault="00841F8F">
      <w:pPr>
        <w:autoSpaceDE w:val="0"/>
        <w:ind w:firstLine="720"/>
        <w:jc w:val="both"/>
      </w:pPr>
      <w:r>
        <w:t>5. Смена и восстановление отдельных элементов (приборов), оконных и дверных заполнений в местах общего пользования.</w:t>
      </w:r>
    </w:p>
    <w:p w:rsidR="00841F8F" w:rsidRDefault="00841F8F">
      <w:pPr>
        <w:autoSpaceDE w:val="0"/>
        <w:ind w:firstLine="720"/>
        <w:jc w:val="both"/>
      </w:pPr>
      <w:r>
        <w:t>6. 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rsidR="00841F8F" w:rsidRDefault="00841F8F">
      <w:pPr>
        <w:autoSpaceDE w:val="0"/>
        <w:ind w:firstLine="720"/>
        <w:jc w:val="both"/>
      </w:pPr>
      <w:r>
        <w:t>7. Замена, восстановление отдельных участков полов в местах общего пользования.</w:t>
      </w:r>
    </w:p>
    <w:p w:rsidR="00841F8F" w:rsidRDefault="00841F8F">
      <w:pPr>
        <w:autoSpaceDE w:val="0"/>
        <w:ind w:firstLine="720"/>
        <w:jc w:val="both"/>
      </w:pPr>
      <w: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rsidR="00841F8F" w:rsidRDefault="00841F8F">
      <w:pPr>
        <w:autoSpaceDE w:val="0"/>
        <w:ind w:firstLine="720"/>
        <w:jc w:val="both"/>
      </w:pPr>
      <w:r>
        <w:t>9. 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rsidR="00841F8F" w:rsidRDefault="00841F8F">
      <w:pPr>
        <w:autoSpaceDE w:val="0"/>
        <w:ind w:firstLine="720"/>
        <w:jc w:val="both"/>
      </w:pPr>
      <w:r>
        <w:t xml:space="preserve">10. Установка, замена и восстановление работоспособности отдельных элементов и </w:t>
      </w:r>
      <w:r>
        <w:lastRenderedPageBreak/>
        <w:t>частей элементов внутренних общедомовых систем водоснабжения, канализации (включая насосные установки в жилых зданиях).</w:t>
      </w:r>
    </w:p>
    <w:p w:rsidR="00841F8F" w:rsidRDefault="00841F8F">
      <w:pPr>
        <w:autoSpaceDE w:val="0"/>
        <w:ind w:firstLine="720"/>
        <w:jc w:val="both"/>
      </w:pPr>
      <w:r>
        <w:t>11.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841F8F" w:rsidRDefault="00841F8F">
      <w:pPr>
        <w:autoSpaceDE w:val="0"/>
        <w:ind w:firstLine="720"/>
        <w:jc w:val="both"/>
      </w:pPr>
      <w:r>
        <w:t>12. Восстановление работоспособности общедомовой системы вентиляции.</w:t>
      </w:r>
    </w:p>
    <w:p w:rsidR="00841F8F" w:rsidRDefault="00841F8F">
      <w:pPr>
        <w:autoSpaceDE w:val="0"/>
        <w:ind w:firstLine="720"/>
        <w:jc w:val="both"/>
      </w:pPr>
      <w:r>
        <w:t>13. Восстановление работоспособности вентиляционных и промывочных устройств мусоропроводов, крышек клапанов и шиберных устройств.</w:t>
      </w:r>
    </w:p>
    <w:p w:rsidR="00841F8F" w:rsidRDefault="00841F8F">
      <w:pPr>
        <w:autoSpaceDE w:val="0"/>
        <w:ind w:firstLine="720"/>
        <w:jc w:val="both"/>
      </w:pPr>
      <w:r>
        <w:t>14. Ремонт и восстановление разрушенных участков тротуаров, проездов, дорожек ограждений и оборудования спортивных, хозяйственных площадок для отдыха, площадок и навесов для контейнеров-мусоросборников в границах территорий, закрепленных за домом.</w:t>
      </w:r>
    </w:p>
    <w:p w:rsidR="00841F8F" w:rsidRDefault="00841F8F">
      <w:pPr>
        <w:autoSpaceDE w:val="0"/>
        <w:ind w:firstLine="720"/>
        <w:jc w:val="both"/>
      </w:pPr>
    </w:p>
    <w:p w:rsidR="00841F8F" w:rsidRDefault="00841F8F">
      <w:pPr>
        <w:autoSpaceDE w:val="0"/>
        <w:ind w:firstLine="720"/>
        <w:jc w:val="both"/>
      </w:pPr>
      <w:r>
        <w:t>Примечание:</w:t>
      </w:r>
    </w:p>
    <w:p w:rsidR="00841F8F" w:rsidRDefault="00841F8F">
      <w:pPr>
        <w:autoSpaceDE w:val="0"/>
        <w:ind w:firstLine="720"/>
        <w:jc w:val="both"/>
      </w:pPr>
      <w:r>
        <w:t>К общедомовым системам относятся:</w:t>
      </w:r>
    </w:p>
    <w:p w:rsidR="00841F8F" w:rsidRDefault="00841F8F">
      <w:pPr>
        <w:autoSpaceDE w:val="0"/>
        <w:ind w:firstLine="720"/>
        <w:jc w:val="both"/>
      </w:pPr>
      <w:r>
        <w:t>- стояки отопления, ответвления от стояков до приборов отопления;</w:t>
      </w:r>
    </w:p>
    <w:p w:rsidR="00841F8F" w:rsidRDefault="00841F8F">
      <w:pPr>
        <w:autoSpaceDE w:val="0"/>
        <w:ind w:firstLine="720"/>
        <w:jc w:val="both"/>
      </w:pPr>
      <w:r>
        <w:t>- стояки холодного и горячего водоснабжения и отключающие устройства, расположенные в местах общего пользования (подвал, тех. этаж и т.д.)</w:t>
      </w:r>
    </w:p>
    <w:p w:rsidR="00841F8F" w:rsidRDefault="00841F8F">
      <w:pPr>
        <w:autoSpaceDE w:val="0"/>
        <w:ind w:firstLine="720"/>
        <w:jc w:val="both"/>
      </w:pPr>
    </w:p>
    <w:tbl>
      <w:tblPr>
        <w:tblW w:w="0" w:type="auto"/>
        <w:tblLayout w:type="fixed"/>
        <w:tblLook w:val="0000" w:firstRow="0" w:lastRow="0" w:firstColumn="0" w:lastColumn="0" w:noHBand="0" w:noVBand="0"/>
      </w:tblPr>
      <w:tblGrid>
        <w:gridCol w:w="5040"/>
        <w:gridCol w:w="5040"/>
      </w:tblGrid>
      <w:tr w:rsidR="00841F8F">
        <w:tc>
          <w:tcPr>
            <w:tcW w:w="5040" w:type="dxa"/>
          </w:tcPr>
          <w:p w:rsidR="00841F8F" w:rsidRDefault="00841F8F">
            <w:pPr>
              <w:autoSpaceDE w:val="0"/>
              <w:jc w:val="both"/>
            </w:pPr>
            <w:r>
              <w:t>Собственник</w:t>
            </w:r>
          </w:p>
          <w:p w:rsidR="00841F8F" w:rsidRDefault="00841F8F">
            <w:pPr>
              <w:autoSpaceDE w:val="0"/>
              <w:jc w:val="both"/>
            </w:pPr>
            <w:r>
              <w:t>/[</w:t>
            </w:r>
            <w:r>
              <w:rPr>
                <w:b/>
                <w:bCs/>
                <w:color w:val="000080"/>
              </w:rPr>
              <w:t>вписать нужное</w:t>
            </w:r>
            <w:r>
              <w:t>]/[</w:t>
            </w:r>
            <w:r>
              <w:rPr>
                <w:b/>
                <w:bCs/>
                <w:color w:val="000080"/>
              </w:rPr>
              <w:t>Ф. И. О.</w:t>
            </w:r>
            <w:r>
              <w:t>]/</w:t>
            </w:r>
          </w:p>
        </w:tc>
        <w:tc>
          <w:tcPr>
            <w:tcW w:w="5040" w:type="dxa"/>
          </w:tcPr>
          <w:p w:rsidR="00841F8F" w:rsidRDefault="00841F8F">
            <w:pPr>
              <w:autoSpaceDE w:val="0"/>
              <w:jc w:val="both"/>
            </w:pPr>
            <w:r>
              <w:t>Руководитель Управляющей компании</w:t>
            </w:r>
          </w:p>
          <w:p w:rsidR="00841F8F" w:rsidRDefault="00841F8F">
            <w:pPr>
              <w:autoSpaceDE w:val="0"/>
              <w:jc w:val="both"/>
            </w:pPr>
            <w:r>
              <w:t>/[</w:t>
            </w:r>
            <w:r>
              <w:rPr>
                <w:b/>
                <w:bCs/>
                <w:color w:val="000080"/>
              </w:rPr>
              <w:t>вписать нужное</w:t>
            </w:r>
            <w:r>
              <w:t>]/[</w:t>
            </w:r>
            <w:r>
              <w:rPr>
                <w:b/>
                <w:bCs/>
                <w:color w:val="000080"/>
              </w:rPr>
              <w:t>Ф. И. О.</w:t>
            </w:r>
            <w:r>
              <w:t>]/</w:t>
            </w:r>
          </w:p>
        </w:tc>
      </w:tr>
    </w:tbl>
    <w:p w:rsidR="00841F8F" w:rsidRDefault="00841F8F">
      <w:pPr>
        <w:autoSpaceDE w:val="0"/>
        <w:ind w:firstLine="720"/>
        <w:jc w:val="both"/>
      </w:pPr>
    </w:p>
    <w:p w:rsidR="00841F8F" w:rsidRDefault="00841F8F"/>
    <w:sectPr w:rsidR="00841F8F">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2C6"/>
    <w:rsid w:val="008302C6"/>
    <w:rsid w:val="00841F8F"/>
    <w:rsid w:val="00EA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pPr>
      <w:spacing w:after="120"/>
    </w:pPr>
  </w:style>
  <w:style w:type="paragraph" w:styleId="a6">
    <w:name w:val="Title"/>
    <w:basedOn w:val="a4"/>
    <w:next w:val="a7"/>
    <w:qFormat/>
  </w:style>
  <w:style w:type="paragraph" w:styleId="a7">
    <w:name w:val="Subtitle"/>
    <w:basedOn w:val="a4"/>
    <w:next w:val="a5"/>
    <w:qFormat/>
    <w:pPr>
      <w:jc w:val="center"/>
    </w:pPr>
    <w:rPr>
      <w:i/>
      <w:iCs/>
    </w:rPr>
  </w:style>
  <w:style w:type="paragraph" w:styleId="a8">
    <w:name w:val="List"/>
    <w:basedOn w:val="a5"/>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8302C6"/>
    <w:rPr>
      <w:rFonts w:ascii="Tahoma" w:hAnsi="Tahoma" w:cs="Tahoma"/>
      <w:sz w:val="16"/>
      <w:szCs w:val="16"/>
    </w:rPr>
  </w:style>
  <w:style w:type="character" w:customStyle="1" w:styleId="ac">
    <w:name w:val="Текст выноски Знак"/>
    <w:link w:val="ab"/>
    <w:uiPriority w:val="99"/>
    <w:semiHidden/>
    <w:rsid w:val="008302C6"/>
    <w:rPr>
      <w:rFonts w:ascii="Tahoma" w:eastAsia="Andale Sans UI" w:hAnsi="Tahoma" w:cs="Tahoma"/>
      <w:kern w:val="1"/>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5367</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ЖКиСК</Company>
  <LinksUpToDate>false</LinksUpToDate>
  <CharactersWithSpaces>35894</CharactersWithSpaces>
  <SharedDoc>false</SharedDoc>
  <HLinks>
    <vt:vector size="114" baseType="variant">
      <vt:variant>
        <vt:i4>2752529</vt:i4>
      </vt:variant>
      <vt:variant>
        <vt:i4>54</vt:i4>
      </vt:variant>
      <vt:variant>
        <vt:i4>0</vt:i4>
      </vt:variant>
      <vt:variant>
        <vt:i4>5</vt:i4>
      </vt:variant>
      <vt:variant>
        <vt:lpwstr/>
      </vt:variant>
      <vt:variant>
        <vt:lpwstr>sub_0</vt:lpwstr>
      </vt:variant>
      <vt:variant>
        <vt:i4>2752529</vt:i4>
      </vt:variant>
      <vt:variant>
        <vt:i4>51</vt:i4>
      </vt:variant>
      <vt:variant>
        <vt:i4>0</vt:i4>
      </vt:variant>
      <vt:variant>
        <vt:i4>5</vt:i4>
      </vt:variant>
      <vt:variant>
        <vt:lpwstr/>
      </vt:variant>
      <vt:variant>
        <vt:lpwstr>sub_5</vt:lpwstr>
      </vt:variant>
      <vt:variant>
        <vt:i4>2752528</vt:i4>
      </vt:variant>
      <vt:variant>
        <vt:i4>48</vt:i4>
      </vt:variant>
      <vt:variant>
        <vt:i4>0</vt:i4>
      </vt:variant>
      <vt:variant>
        <vt:i4>5</vt:i4>
      </vt:variant>
      <vt:variant>
        <vt:lpwstr/>
      </vt:variant>
      <vt:variant>
        <vt:lpwstr>sub_1000</vt:lpwstr>
      </vt:variant>
      <vt:variant>
        <vt:i4>3080212</vt:i4>
      </vt:variant>
      <vt:variant>
        <vt:i4>45</vt:i4>
      </vt:variant>
      <vt:variant>
        <vt:i4>0</vt:i4>
      </vt:variant>
      <vt:variant>
        <vt:i4>5</vt:i4>
      </vt:variant>
      <vt:variant>
        <vt:lpwstr/>
      </vt:variant>
      <vt:variant>
        <vt:lpwstr>sub_4316</vt:lpwstr>
      </vt:variant>
      <vt:variant>
        <vt:i4>2752532</vt:i4>
      </vt:variant>
      <vt:variant>
        <vt:i4>42</vt:i4>
      </vt:variant>
      <vt:variant>
        <vt:i4>0</vt:i4>
      </vt:variant>
      <vt:variant>
        <vt:i4>5</vt:i4>
      </vt:variant>
      <vt:variant>
        <vt:lpwstr/>
      </vt:variant>
      <vt:variant>
        <vt:lpwstr>sub_4313</vt:lpwstr>
      </vt:variant>
      <vt:variant>
        <vt:i4>2621460</vt:i4>
      </vt:variant>
      <vt:variant>
        <vt:i4>39</vt:i4>
      </vt:variant>
      <vt:variant>
        <vt:i4>0</vt:i4>
      </vt:variant>
      <vt:variant>
        <vt:i4>5</vt:i4>
      </vt:variant>
      <vt:variant>
        <vt:lpwstr/>
      </vt:variant>
      <vt:variant>
        <vt:lpwstr>sub_4311</vt:lpwstr>
      </vt:variant>
      <vt:variant>
        <vt:i4>1638437</vt:i4>
      </vt:variant>
      <vt:variant>
        <vt:i4>36</vt:i4>
      </vt:variant>
      <vt:variant>
        <vt:i4>0</vt:i4>
      </vt:variant>
      <vt:variant>
        <vt:i4>5</vt:i4>
      </vt:variant>
      <vt:variant>
        <vt:lpwstr/>
      </vt:variant>
      <vt:variant>
        <vt:lpwstr>sub_439</vt:lpwstr>
      </vt:variant>
      <vt:variant>
        <vt:i4>1638437</vt:i4>
      </vt:variant>
      <vt:variant>
        <vt:i4>33</vt:i4>
      </vt:variant>
      <vt:variant>
        <vt:i4>0</vt:i4>
      </vt:variant>
      <vt:variant>
        <vt:i4>5</vt:i4>
      </vt:variant>
      <vt:variant>
        <vt:lpwstr/>
      </vt:variant>
      <vt:variant>
        <vt:lpwstr>sub_438</vt:lpwstr>
      </vt:variant>
      <vt:variant>
        <vt:i4>1638437</vt:i4>
      </vt:variant>
      <vt:variant>
        <vt:i4>30</vt:i4>
      </vt:variant>
      <vt:variant>
        <vt:i4>0</vt:i4>
      </vt:variant>
      <vt:variant>
        <vt:i4>5</vt:i4>
      </vt:variant>
      <vt:variant>
        <vt:lpwstr/>
      </vt:variant>
      <vt:variant>
        <vt:lpwstr>sub_437</vt:lpwstr>
      </vt:variant>
      <vt:variant>
        <vt:i4>1638437</vt:i4>
      </vt:variant>
      <vt:variant>
        <vt:i4>27</vt:i4>
      </vt:variant>
      <vt:variant>
        <vt:i4>0</vt:i4>
      </vt:variant>
      <vt:variant>
        <vt:i4>5</vt:i4>
      </vt:variant>
      <vt:variant>
        <vt:lpwstr/>
      </vt:variant>
      <vt:variant>
        <vt:lpwstr>sub_436</vt:lpwstr>
      </vt:variant>
      <vt:variant>
        <vt:i4>1638437</vt:i4>
      </vt:variant>
      <vt:variant>
        <vt:i4>24</vt:i4>
      </vt:variant>
      <vt:variant>
        <vt:i4>0</vt:i4>
      </vt:variant>
      <vt:variant>
        <vt:i4>5</vt:i4>
      </vt:variant>
      <vt:variant>
        <vt:lpwstr/>
      </vt:variant>
      <vt:variant>
        <vt:lpwstr>sub_435</vt:lpwstr>
      </vt:variant>
      <vt:variant>
        <vt:i4>2752529</vt:i4>
      </vt:variant>
      <vt:variant>
        <vt:i4>21</vt:i4>
      </vt:variant>
      <vt:variant>
        <vt:i4>0</vt:i4>
      </vt:variant>
      <vt:variant>
        <vt:i4>5</vt:i4>
      </vt:variant>
      <vt:variant>
        <vt:lpwstr/>
      </vt:variant>
      <vt:variant>
        <vt:lpwstr>sub_5</vt:lpwstr>
      </vt:variant>
      <vt:variant>
        <vt:i4>1638437</vt:i4>
      </vt:variant>
      <vt:variant>
        <vt:i4>18</vt:i4>
      </vt:variant>
      <vt:variant>
        <vt:i4>0</vt:i4>
      </vt:variant>
      <vt:variant>
        <vt:i4>5</vt:i4>
      </vt:variant>
      <vt:variant>
        <vt:lpwstr/>
      </vt:variant>
      <vt:variant>
        <vt:lpwstr>sub_433</vt:lpwstr>
      </vt:variant>
      <vt:variant>
        <vt:i4>2752529</vt:i4>
      </vt:variant>
      <vt:variant>
        <vt:i4>15</vt:i4>
      </vt:variant>
      <vt:variant>
        <vt:i4>0</vt:i4>
      </vt:variant>
      <vt:variant>
        <vt:i4>5</vt:i4>
      </vt:variant>
      <vt:variant>
        <vt:lpwstr/>
      </vt:variant>
      <vt:variant>
        <vt:lpwstr>sub_5</vt:lpwstr>
      </vt:variant>
      <vt:variant>
        <vt:i4>1769508</vt:i4>
      </vt:variant>
      <vt:variant>
        <vt:i4>12</vt:i4>
      </vt:variant>
      <vt:variant>
        <vt:i4>0</vt:i4>
      </vt:variant>
      <vt:variant>
        <vt:i4>5</vt:i4>
      </vt:variant>
      <vt:variant>
        <vt:lpwstr/>
      </vt:variant>
      <vt:variant>
        <vt:lpwstr>sub_51</vt:lpwstr>
      </vt:variant>
      <vt:variant>
        <vt:i4>1769508</vt:i4>
      </vt:variant>
      <vt:variant>
        <vt:i4>9</vt:i4>
      </vt:variant>
      <vt:variant>
        <vt:i4>0</vt:i4>
      </vt:variant>
      <vt:variant>
        <vt:i4>5</vt:i4>
      </vt:variant>
      <vt:variant>
        <vt:lpwstr/>
      </vt:variant>
      <vt:variant>
        <vt:lpwstr>sub_51</vt:lpwstr>
      </vt:variant>
      <vt:variant>
        <vt:i4>1638438</vt:i4>
      </vt:variant>
      <vt:variant>
        <vt:i4>6</vt:i4>
      </vt:variant>
      <vt:variant>
        <vt:i4>0</vt:i4>
      </vt:variant>
      <vt:variant>
        <vt:i4>5</vt:i4>
      </vt:variant>
      <vt:variant>
        <vt:lpwstr/>
      </vt:variant>
      <vt:variant>
        <vt:lpwstr>sub_73</vt:lpwstr>
      </vt:variant>
      <vt:variant>
        <vt:i4>1572902</vt:i4>
      </vt:variant>
      <vt:variant>
        <vt:i4>3</vt:i4>
      </vt:variant>
      <vt:variant>
        <vt:i4>0</vt:i4>
      </vt:variant>
      <vt:variant>
        <vt:i4>5</vt:i4>
      </vt:variant>
      <vt:variant>
        <vt:lpwstr/>
      </vt:variant>
      <vt:variant>
        <vt:lpwstr>sub_72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Татьяна Викторовна</dc:creator>
  <cp:keywords/>
  <cp:lastModifiedBy>Попова Татьяна Викторовна</cp:lastModifiedBy>
  <cp:revision>2</cp:revision>
  <cp:lastPrinted>2012-01-23T07:54:00Z</cp:lastPrinted>
  <dcterms:created xsi:type="dcterms:W3CDTF">2012-01-23T11:35:00Z</dcterms:created>
  <dcterms:modified xsi:type="dcterms:W3CDTF">2012-01-23T11:35:00Z</dcterms:modified>
</cp:coreProperties>
</file>